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462A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5.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636F8" w:rsidRPr="005E2288" w:rsidRDefault="008636F8" w:rsidP="00871513">
                  <w:pPr>
                    <w:jc w:val="both"/>
                  </w:pPr>
                  <w:r w:rsidRPr="005E2288">
                    <w:t>Приложение к ОПОП по направлению подготовки 09.03.03 Прикладная информатика (уровень бакалавриата), Направленность (профиль) программы «</w:t>
                  </w:r>
                  <w:r>
                    <w:t>Прикладная информатика в государственном и муниципальном управлении</w:t>
                  </w:r>
                  <w:r w:rsidRPr="005E2288">
                    <w:t xml:space="preserve">», утв. приказом ректора ОмГА </w:t>
                  </w:r>
                  <w:r w:rsidRPr="003E10C9">
                    <w:t xml:space="preserve">от </w:t>
                  </w:r>
                  <w:r w:rsidR="00D426A6">
                    <w:t xml:space="preserve">28.03.2022 № </w:t>
                  </w:r>
                  <w:r w:rsidR="00CC6756">
                    <w:t>2</w:t>
                  </w:r>
                  <w:r w:rsidR="00D426A6">
                    <w:t>8</w:t>
                  </w:r>
                </w:p>
                <w:p w:rsidR="008636F8" w:rsidRPr="005E2288" w:rsidRDefault="008636F8" w:rsidP="00871513"/>
                <w:p w:rsidR="008636F8" w:rsidRPr="005E2288" w:rsidRDefault="008636F8" w:rsidP="00D1753D">
                  <w:pPr>
                    <w:jc w:val="both"/>
                  </w:pPr>
                </w:p>
                <w:p w:rsidR="008636F8" w:rsidRPr="005E2288" w:rsidRDefault="008636F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5E2288" w:rsidRDefault="00D1753D" w:rsidP="00D1753D">
      <w:pPr>
        <w:widowControl/>
        <w:autoSpaceDE/>
        <w:adjustRightInd/>
        <w:ind w:left="5670"/>
        <w:rPr>
          <w:rFonts w:eastAsia="Courier New"/>
          <w:b/>
          <w:bCs/>
          <w:sz w:val="24"/>
          <w:szCs w:val="24"/>
        </w:rPr>
      </w:pPr>
    </w:p>
    <w:p w:rsidR="00C94464" w:rsidRPr="005E2288" w:rsidRDefault="00C94464" w:rsidP="00C94464">
      <w:pPr>
        <w:autoSpaceDE/>
        <w:adjustRightInd/>
        <w:ind w:right="1"/>
        <w:contextualSpacing/>
        <w:jc w:val="center"/>
        <w:rPr>
          <w:rFonts w:eastAsia="Courier New"/>
          <w:noProof/>
          <w:sz w:val="28"/>
          <w:szCs w:val="28"/>
          <w:lang w:bidi="ru-RU"/>
        </w:rPr>
      </w:pPr>
      <w:r w:rsidRPr="005E2288">
        <w:rPr>
          <w:rFonts w:eastAsia="Courier New"/>
          <w:noProof/>
          <w:sz w:val="28"/>
          <w:szCs w:val="28"/>
          <w:lang w:bidi="ru-RU"/>
        </w:rPr>
        <w:t>Частное учреждение образовательная организация высшего образования</w:t>
      </w:r>
    </w:p>
    <w:p w:rsidR="00D1753D" w:rsidRPr="005E2288" w:rsidRDefault="00703736" w:rsidP="00C94464">
      <w:pPr>
        <w:autoSpaceDE/>
        <w:adjustRightInd/>
        <w:ind w:right="1"/>
        <w:contextualSpacing/>
        <w:jc w:val="center"/>
        <w:rPr>
          <w:rFonts w:eastAsia="Courier New"/>
          <w:noProof/>
          <w:sz w:val="28"/>
          <w:szCs w:val="28"/>
          <w:lang w:bidi="ru-RU"/>
        </w:rPr>
      </w:pPr>
      <w:r w:rsidRPr="005E2288">
        <w:rPr>
          <w:rFonts w:eastAsia="Courier New"/>
          <w:noProof/>
          <w:sz w:val="28"/>
          <w:szCs w:val="28"/>
          <w:lang w:bidi="ru-RU"/>
        </w:rPr>
        <w:t>«Омская гуманитарная академия»</w:t>
      </w:r>
    </w:p>
    <w:p w:rsidR="00C94464" w:rsidRPr="005E2288" w:rsidRDefault="007C277B" w:rsidP="00C94464">
      <w:pPr>
        <w:autoSpaceDE/>
        <w:adjustRightInd/>
        <w:ind w:right="1"/>
        <w:contextualSpacing/>
        <w:jc w:val="center"/>
        <w:rPr>
          <w:rFonts w:eastAsia="Courier New"/>
          <w:noProof/>
          <w:sz w:val="28"/>
          <w:szCs w:val="28"/>
          <w:lang w:bidi="ru-RU"/>
        </w:rPr>
      </w:pPr>
      <w:r w:rsidRPr="005E2288">
        <w:rPr>
          <w:rFonts w:eastAsia="Courier New"/>
          <w:noProof/>
          <w:sz w:val="28"/>
          <w:szCs w:val="28"/>
          <w:lang w:bidi="ru-RU"/>
        </w:rPr>
        <w:t>Кафедра «Информатики, математики и естественнонаучных дисциплин»</w:t>
      </w:r>
    </w:p>
    <w:p w:rsidR="007C277B" w:rsidRPr="005E2288" w:rsidRDefault="007C277B" w:rsidP="00C94464">
      <w:pPr>
        <w:autoSpaceDE/>
        <w:adjustRightInd/>
        <w:ind w:right="1"/>
        <w:contextualSpacing/>
        <w:jc w:val="center"/>
        <w:rPr>
          <w:rFonts w:eastAsia="Courier New"/>
          <w:noProof/>
          <w:sz w:val="28"/>
          <w:szCs w:val="28"/>
          <w:lang w:bidi="ru-RU"/>
        </w:rPr>
      </w:pPr>
    </w:p>
    <w:p w:rsidR="00C94464" w:rsidRPr="005E2288" w:rsidRDefault="005462A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636F8" w:rsidRPr="00C94464" w:rsidRDefault="008636F8" w:rsidP="00C94464">
                  <w:pPr>
                    <w:jc w:val="center"/>
                    <w:rPr>
                      <w:sz w:val="24"/>
                      <w:szCs w:val="24"/>
                    </w:rPr>
                  </w:pPr>
                  <w:r w:rsidRPr="00C94464">
                    <w:rPr>
                      <w:sz w:val="24"/>
                      <w:szCs w:val="24"/>
                    </w:rPr>
                    <w:t>УТВЕРЖДАЮ:</w:t>
                  </w:r>
                </w:p>
                <w:p w:rsidR="008636F8" w:rsidRPr="00C94464" w:rsidRDefault="008636F8" w:rsidP="00C94464">
                  <w:pPr>
                    <w:jc w:val="center"/>
                    <w:rPr>
                      <w:sz w:val="24"/>
                      <w:szCs w:val="24"/>
                    </w:rPr>
                  </w:pPr>
                  <w:r w:rsidRPr="00C94464">
                    <w:rPr>
                      <w:sz w:val="24"/>
                      <w:szCs w:val="24"/>
                    </w:rPr>
                    <w:t>Ректор, д.фил.н., профессор</w:t>
                  </w:r>
                </w:p>
                <w:p w:rsidR="008636F8" w:rsidRDefault="008636F8" w:rsidP="00C94464">
                  <w:pPr>
                    <w:jc w:val="center"/>
                    <w:rPr>
                      <w:sz w:val="24"/>
                      <w:szCs w:val="24"/>
                    </w:rPr>
                  </w:pPr>
                </w:p>
                <w:p w:rsidR="008636F8" w:rsidRPr="00C94464" w:rsidRDefault="008636F8" w:rsidP="00C94464">
                  <w:pPr>
                    <w:jc w:val="center"/>
                    <w:rPr>
                      <w:sz w:val="24"/>
                      <w:szCs w:val="24"/>
                    </w:rPr>
                  </w:pPr>
                  <w:r w:rsidRPr="00C94464">
                    <w:rPr>
                      <w:sz w:val="24"/>
                      <w:szCs w:val="24"/>
                    </w:rPr>
                    <w:t>______________А.Э. Еремеев</w:t>
                  </w:r>
                </w:p>
                <w:p w:rsidR="008636F8" w:rsidRPr="0037250E" w:rsidRDefault="008636F8" w:rsidP="00452714">
                  <w:pPr>
                    <w:jc w:val="right"/>
                    <w:rPr>
                      <w:sz w:val="24"/>
                      <w:szCs w:val="24"/>
                    </w:rPr>
                  </w:pPr>
                  <w:r>
                    <w:rPr>
                      <w:sz w:val="24"/>
                      <w:szCs w:val="24"/>
                    </w:rPr>
                    <w:t xml:space="preserve">                              </w:t>
                  </w:r>
                  <w:r w:rsidRPr="0037250E">
                    <w:rPr>
                      <w:sz w:val="24"/>
                      <w:szCs w:val="24"/>
                    </w:rPr>
                    <w:t xml:space="preserve">     </w:t>
                  </w:r>
                  <w:r>
                    <w:rPr>
                      <w:sz w:val="24"/>
                      <w:szCs w:val="24"/>
                    </w:rPr>
                    <w:t>28.03.2022</w:t>
                  </w:r>
                  <w:r w:rsidRPr="003E10C9">
                    <w:rPr>
                      <w:sz w:val="24"/>
                      <w:szCs w:val="24"/>
                    </w:rPr>
                    <w:t xml:space="preserve"> г.</w:t>
                  </w:r>
                </w:p>
                <w:p w:rsidR="008636F8" w:rsidRPr="00C94464" w:rsidRDefault="008636F8" w:rsidP="00C94464">
                  <w:pPr>
                    <w:jc w:val="center"/>
                    <w:rPr>
                      <w:sz w:val="24"/>
                      <w:szCs w:val="24"/>
                    </w:rPr>
                  </w:pPr>
                  <w:r w:rsidRPr="00C94464">
                    <w:rPr>
                      <w:sz w:val="24"/>
                      <w:szCs w:val="24"/>
                    </w:rPr>
                    <w:t>.</w:t>
                  </w:r>
                </w:p>
              </w:txbxContent>
            </v:textbox>
          </v:shape>
        </w:pict>
      </w:r>
    </w:p>
    <w:p w:rsidR="00C94464" w:rsidRPr="005E2288" w:rsidRDefault="00C94464" w:rsidP="00C94464">
      <w:pPr>
        <w:autoSpaceDE/>
        <w:adjustRightInd/>
        <w:ind w:right="1"/>
        <w:contextualSpacing/>
        <w:jc w:val="center"/>
        <w:rPr>
          <w:rFonts w:eastAsia="Courier New"/>
          <w:b/>
          <w:sz w:val="24"/>
          <w:szCs w:val="24"/>
          <w:lang w:bidi="ru-RU"/>
        </w:rPr>
      </w:pPr>
    </w:p>
    <w:p w:rsidR="00C94464" w:rsidRPr="005E2288" w:rsidRDefault="00C94464" w:rsidP="00C94464">
      <w:pPr>
        <w:autoSpaceDE/>
        <w:adjustRightInd/>
        <w:ind w:right="1"/>
        <w:contextualSpacing/>
        <w:jc w:val="center"/>
        <w:rPr>
          <w:rFonts w:eastAsia="Courier New"/>
          <w:b/>
          <w:sz w:val="24"/>
          <w:szCs w:val="24"/>
          <w:lang w:bidi="ru-RU"/>
        </w:rPr>
      </w:pPr>
    </w:p>
    <w:p w:rsidR="00C94464" w:rsidRPr="005E2288" w:rsidRDefault="00C94464" w:rsidP="00C94464">
      <w:pPr>
        <w:autoSpaceDE/>
        <w:adjustRightInd/>
        <w:ind w:right="1"/>
        <w:contextualSpacing/>
        <w:jc w:val="center"/>
        <w:rPr>
          <w:rFonts w:eastAsia="Courier New"/>
          <w:b/>
          <w:sz w:val="24"/>
          <w:szCs w:val="24"/>
          <w:lang w:bidi="ru-RU"/>
        </w:rPr>
      </w:pPr>
    </w:p>
    <w:p w:rsidR="00C94464" w:rsidRPr="005E2288" w:rsidRDefault="00C94464" w:rsidP="00C94464">
      <w:pPr>
        <w:autoSpaceDE/>
        <w:adjustRightInd/>
        <w:ind w:right="1"/>
        <w:contextualSpacing/>
        <w:jc w:val="center"/>
        <w:rPr>
          <w:rFonts w:eastAsia="Courier New"/>
          <w:b/>
          <w:sz w:val="24"/>
          <w:szCs w:val="24"/>
          <w:lang w:bidi="ru-RU"/>
        </w:rPr>
      </w:pPr>
    </w:p>
    <w:p w:rsidR="00D1753D" w:rsidRPr="005E2288" w:rsidRDefault="00D1753D" w:rsidP="00D1753D">
      <w:pPr>
        <w:widowControl/>
        <w:autoSpaceDE/>
        <w:adjustRightInd/>
        <w:jc w:val="center"/>
        <w:rPr>
          <w:sz w:val="24"/>
          <w:szCs w:val="24"/>
          <w:lang w:eastAsia="en-US"/>
        </w:rPr>
      </w:pPr>
    </w:p>
    <w:p w:rsidR="00C94464" w:rsidRPr="005E2288" w:rsidRDefault="00C94464" w:rsidP="00D1753D">
      <w:pPr>
        <w:widowControl/>
        <w:autoSpaceDE/>
        <w:adjustRightInd/>
        <w:jc w:val="center"/>
        <w:rPr>
          <w:sz w:val="24"/>
          <w:szCs w:val="24"/>
          <w:lang w:eastAsia="en-US"/>
        </w:rPr>
      </w:pPr>
    </w:p>
    <w:p w:rsidR="007C277B" w:rsidRPr="005E2288" w:rsidRDefault="007C277B" w:rsidP="00DF1076">
      <w:pPr>
        <w:suppressAutoHyphens/>
        <w:jc w:val="center"/>
        <w:rPr>
          <w:rFonts w:eastAsia="SimSun"/>
          <w:kern w:val="2"/>
          <w:sz w:val="24"/>
          <w:szCs w:val="24"/>
          <w:lang w:eastAsia="hi-IN" w:bidi="hi-IN"/>
        </w:rPr>
      </w:pPr>
    </w:p>
    <w:p w:rsidR="00951F6B" w:rsidRPr="005E2288" w:rsidRDefault="00951F6B" w:rsidP="00DF1076">
      <w:pPr>
        <w:suppressAutoHyphens/>
        <w:jc w:val="center"/>
        <w:rPr>
          <w:rFonts w:eastAsia="SimSun"/>
          <w:kern w:val="2"/>
          <w:sz w:val="24"/>
          <w:szCs w:val="24"/>
          <w:lang w:eastAsia="hi-IN" w:bidi="hi-IN"/>
        </w:rPr>
      </w:pPr>
    </w:p>
    <w:p w:rsidR="00DF1076" w:rsidRPr="005E2288" w:rsidRDefault="00DF1076" w:rsidP="00DF1076">
      <w:pPr>
        <w:suppressAutoHyphens/>
        <w:jc w:val="center"/>
        <w:rPr>
          <w:rFonts w:eastAsia="SimSun"/>
          <w:kern w:val="2"/>
          <w:sz w:val="24"/>
          <w:szCs w:val="24"/>
          <w:lang w:eastAsia="hi-IN" w:bidi="hi-IN"/>
        </w:rPr>
      </w:pPr>
      <w:r w:rsidRPr="005E2288">
        <w:rPr>
          <w:rFonts w:eastAsia="SimSun"/>
          <w:kern w:val="2"/>
          <w:sz w:val="24"/>
          <w:szCs w:val="24"/>
          <w:lang w:eastAsia="hi-IN" w:bidi="hi-IN"/>
        </w:rPr>
        <w:t>РАБОЧАЯ ПРОГРАММА</w:t>
      </w:r>
      <w:r w:rsidR="00C94464" w:rsidRPr="005E2288">
        <w:rPr>
          <w:rFonts w:eastAsia="SimSun"/>
          <w:kern w:val="2"/>
          <w:sz w:val="24"/>
          <w:szCs w:val="24"/>
          <w:lang w:eastAsia="hi-IN" w:bidi="hi-IN"/>
        </w:rPr>
        <w:t xml:space="preserve"> </w:t>
      </w:r>
      <w:r w:rsidRPr="005E2288">
        <w:rPr>
          <w:rFonts w:eastAsia="SimSun"/>
          <w:kern w:val="2"/>
          <w:sz w:val="24"/>
          <w:szCs w:val="24"/>
          <w:lang w:eastAsia="hi-IN" w:bidi="hi-IN"/>
        </w:rPr>
        <w:t>ДИСЦИПЛИНЫ</w:t>
      </w:r>
    </w:p>
    <w:p w:rsidR="007F4B97" w:rsidRPr="005E2288" w:rsidRDefault="007F4B97" w:rsidP="007F4B97">
      <w:pPr>
        <w:widowControl/>
        <w:tabs>
          <w:tab w:val="left" w:pos="708"/>
        </w:tabs>
        <w:autoSpaceDE/>
        <w:adjustRightInd/>
        <w:jc w:val="center"/>
        <w:rPr>
          <w:b/>
          <w:sz w:val="24"/>
          <w:szCs w:val="24"/>
        </w:rPr>
      </w:pPr>
    </w:p>
    <w:p w:rsidR="00AB7944" w:rsidRPr="005E2288" w:rsidRDefault="00AB7944" w:rsidP="007F4B97">
      <w:pPr>
        <w:widowControl/>
        <w:tabs>
          <w:tab w:val="left" w:pos="708"/>
        </w:tabs>
        <w:autoSpaceDE/>
        <w:adjustRightInd/>
        <w:jc w:val="center"/>
        <w:rPr>
          <w:b/>
          <w:sz w:val="24"/>
          <w:szCs w:val="24"/>
        </w:rPr>
      </w:pPr>
    </w:p>
    <w:p w:rsidR="009F4070" w:rsidRPr="005E2288" w:rsidRDefault="00F46D39" w:rsidP="007F4B97">
      <w:pPr>
        <w:widowControl/>
        <w:suppressAutoHyphens/>
        <w:autoSpaceDE/>
        <w:adjustRightInd/>
        <w:jc w:val="center"/>
        <w:rPr>
          <w:b/>
          <w:bCs/>
          <w:caps/>
          <w:sz w:val="32"/>
          <w:szCs w:val="32"/>
        </w:rPr>
      </w:pPr>
      <w:r w:rsidRPr="005E2288">
        <w:rPr>
          <w:b/>
          <w:bCs/>
          <w:sz w:val="40"/>
          <w:szCs w:val="40"/>
        </w:rPr>
        <w:t>Системное программное обеспечение</w:t>
      </w:r>
    </w:p>
    <w:p w:rsidR="00C94464" w:rsidRPr="005E2288" w:rsidRDefault="00AB7944" w:rsidP="007F4B97">
      <w:pPr>
        <w:widowControl/>
        <w:suppressAutoHyphens/>
        <w:autoSpaceDE/>
        <w:adjustRightInd/>
        <w:jc w:val="center"/>
        <w:rPr>
          <w:bCs/>
          <w:sz w:val="24"/>
          <w:szCs w:val="24"/>
        </w:rPr>
      </w:pPr>
      <w:r w:rsidRPr="005E2288">
        <w:rPr>
          <w:bCs/>
          <w:sz w:val="24"/>
          <w:szCs w:val="24"/>
        </w:rPr>
        <w:t>Б1.Б.1</w:t>
      </w:r>
      <w:r w:rsidR="00F46D39" w:rsidRPr="005E2288">
        <w:rPr>
          <w:bCs/>
          <w:sz w:val="24"/>
          <w:szCs w:val="24"/>
        </w:rPr>
        <w:t>2</w:t>
      </w:r>
    </w:p>
    <w:p w:rsidR="007F4B97" w:rsidRPr="005E2288" w:rsidRDefault="007F4B97" w:rsidP="007F4B97">
      <w:pPr>
        <w:widowControl/>
        <w:suppressAutoHyphens/>
        <w:autoSpaceDE/>
        <w:adjustRightInd/>
        <w:jc w:val="center"/>
        <w:rPr>
          <w:b/>
          <w:bCs/>
          <w:sz w:val="24"/>
          <w:szCs w:val="24"/>
        </w:rPr>
      </w:pPr>
    </w:p>
    <w:p w:rsidR="005669CB" w:rsidRPr="005E2288" w:rsidRDefault="005669CB" w:rsidP="005669CB">
      <w:pPr>
        <w:widowControl/>
        <w:autoSpaceDN/>
        <w:jc w:val="center"/>
        <w:rPr>
          <w:rFonts w:eastAsia="Calibri"/>
          <w:b/>
          <w:bCs/>
          <w:sz w:val="24"/>
          <w:szCs w:val="24"/>
          <w:lang w:eastAsia="en-US"/>
        </w:rPr>
      </w:pPr>
    </w:p>
    <w:p w:rsidR="009F4070" w:rsidRPr="005E2288" w:rsidRDefault="00591B36" w:rsidP="00591B36">
      <w:pPr>
        <w:autoSpaceDE/>
        <w:autoSpaceDN/>
        <w:adjustRightInd/>
        <w:ind w:right="1"/>
        <w:contextualSpacing/>
        <w:jc w:val="center"/>
        <w:rPr>
          <w:rFonts w:eastAsia="Courier New"/>
          <w:sz w:val="24"/>
          <w:szCs w:val="24"/>
          <w:lang w:bidi="ru-RU"/>
        </w:rPr>
      </w:pPr>
      <w:r w:rsidRPr="005E228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E2288" w:rsidRDefault="00591B36" w:rsidP="00591B36">
      <w:pPr>
        <w:autoSpaceDE/>
        <w:autoSpaceDN/>
        <w:adjustRightInd/>
        <w:ind w:right="1"/>
        <w:contextualSpacing/>
        <w:jc w:val="center"/>
        <w:rPr>
          <w:rFonts w:eastAsia="Courier New"/>
          <w:sz w:val="24"/>
          <w:szCs w:val="24"/>
          <w:lang w:bidi="ru-RU"/>
        </w:rPr>
      </w:pPr>
      <w:r w:rsidRPr="005E2288">
        <w:rPr>
          <w:rFonts w:eastAsia="Courier New"/>
          <w:sz w:val="24"/>
          <w:szCs w:val="24"/>
          <w:lang w:bidi="ru-RU"/>
        </w:rPr>
        <w:t>программе бакалавриата</w:t>
      </w:r>
    </w:p>
    <w:p w:rsidR="007C277B" w:rsidRPr="005E2288" w:rsidRDefault="007C277B" w:rsidP="007C277B">
      <w:pPr>
        <w:widowControl/>
        <w:suppressAutoHyphens/>
        <w:autoSpaceDE/>
        <w:adjustRightInd/>
        <w:jc w:val="center"/>
        <w:rPr>
          <w:rFonts w:eastAsia="Courier New"/>
          <w:sz w:val="24"/>
          <w:szCs w:val="24"/>
          <w:lang w:bidi="ru-RU"/>
        </w:rPr>
      </w:pPr>
      <w:r w:rsidRPr="005E2288">
        <w:rPr>
          <w:rFonts w:eastAsia="Courier New"/>
          <w:sz w:val="24"/>
          <w:szCs w:val="24"/>
          <w:lang w:bidi="ru-RU"/>
        </w:rPr>
        <w:t>(программа академического бакалавриата)</w:t>
      </w:r>
    </w:p>
    <w:p w:rsidR="007C277B" w:rsidRPr="005E2288" w:rsidRDefault="007C277B" w:rsidP="00591B36">
      <w:pPr>
        <w:widowControl/>
        <w:suppressAutoHyphens/>
        <w:autoSpaceDE/>
        <w:adjustRightInd/>
        <w:jc w:val="center"/>
        <w:rPr>
          <w:rFonts w:eastAsia="Courier New"/>
          <w:sz w:val="24"/>
          <w:szCs w:val="24"/>
          <w:lang w:bidi="ru-RU"/>
        </w:rPr>
      </w:pPr>
    </w:p>
    <w:p w:rsidR="007C277B" w:rsidRPr="005E2288" w:rsidRDefault="007C277B" w:rsidP="00591B36">
      <w:pPr>
        <w:widowControl/>
        <w:suppressAutoHyphens/>
        <w:autoSpaceDE/>
        <w:adjustRightInd/>
        <w:jc w:val="center"/>
        <w:rPr>
          <w:rFonts w:eastAsia="Courier New"/>
          <w:sz w:val="24"/>
          <w:szCs w:val="24"/>
          <w:lang w:bidi="ru-RU"/>
        </w:rPr>
      </w:pPr>
    </w:p>
    <w:p w:rsidR="00502FA7" w:rsidRPr="006B474A" w:rsidRDefault="007C277B" w:rsidP="00591B36">
      <w:pPr>
        <w:widowControl/>
        <w:suppressAutoHyphens/>
        <w:autoSpaceDE/>
        <w:adjustRightInd/>
        <w:jc w:val="center"/>
        <w:rPr>
          <w:rFonts w:eastAsia="Courier New"/>
          <w:b/>
          <w:sz w:val="24"/>
          <w:szCs w:val="24"/>
          <w:lang w:bidi="ru-RU"/>
        </w:rPr>
      </w:pPr>
      <w:r w:rsidRPr="005E2288">
        <w:rPr>
          <w:rFonts w:eastAsia="Courier New"/>
          <w:sz w:val="24"/>
          <w:szCs w:val="24"/>
          <w:lang w:bidi="ru-RU"/>
        </w:rPr>
        <w:t xml:space="preserve">Направление подготовки </w:t>
      </w:r>
      <w:r w:rsidRPr="005E2288">
        <w:rPr>
          <w:rFonts w:eastAsia="Courier New"/>
          <w:b/>
          <w:sz w:val="24"/>
          <w:szCs w:val="24"/>
          <w:lang w:bidi="ru-RU"/>
        </w:rPr>
        <w:t>09.03.03 Прикладная информатика</w:t>
      </w:r>
    </w:p>
    <w:p w:rsidR="007C277B" w:rsidRPr="005E2288" w:rsidRDefault="007C277B" w:rsidP="00591B36">
      <w:pPr>
        <w:widowControl/>
        <w:suppressAutoHyphens/>
        <w:autoSpaceDE/>
        <w:adjustRightInd/>
        <w:jc w:val="center"/>
        <w:rPr>
          <w:rFonts w:eastAsia="Courier New"/>
          <w:sz w:val="24"/>
          <w:szCs w:val="24"/>
          <w:lang w:bidi="ru-RU"/>
        </w:rPr>
      </w:pPr>
      <w:r w:rsidRPr="005E2288">
        <w:rPr>
          <w:rFonts w:eastAsia="Courier New"/>
          <w:sz w:val="24"/>
          <w:szCs w:val="24"/>
          <w:lang w:bidi="ru-RU"/>
        </w:rPr>
        <w:t xml:space="preserve"> (уровень бакалавриата)</w:t>
      </w:r>
      <w:r w:rsidRPr="005E2288">
        <w:rPr>
          <w:rFonts w:eastAsia="Courier New"/>
          <w:sz w:val="24"/>
          <w:szCs w:val="24"/>
          <w:lang w:bidi="ru-RU"/>
        </w:rPr>
        <w:cr/>
      </w:r>
    </w:p>
    <w:p w:rsidR="00502FA7" w:rsidRPr="006B474A" w:rsidRDefault="00A76E53" w:rsidP="00591B36">
      <w:pPr>
        <w:widowControl/>
        <w:suppressAutoHyphens/>
        <w:autoSpaceDE/>
        <w:adjustRightInd/>
        <w:jc w:val="center"/>
        <w:rPr>
          <w:rFonts w:eastAsia="Courier New"/>
          <w:sz w:val="24"/>
          <w:szCs w:val="24"/>
          <w:lang w:bidi="ru-RU"/>
        </w:rPr>
      </w:pPr>
      <w:r w:rsidRPr="005E2288">
        <w:rPr>
          <w:rFonts w:eastAsia="Courier New"/>
          <w:sz w:val="24"/>
          <w:szCs w:val="24"/>
          <w:lang w:bidi="ru-RU"/>
        </w:rPr>
        <w:t xml:space="preserve">Направленность (профиль) программы </w:t>
      </w:r>
    </w:p>
    <w:p w:rsidR="007C277B" w:rsidRPr="005E2288" w:rsidRDefault="00A76E53" w:rsidP="00591B36">
      <w:pPr>
        <w:widowControl/>
        <w:suppressAutoHyphens/>
        <w:autoSpaceDE/>
        <w:adjustRightInd/>
        <w:jc w:val="center"/>
        <w:rPr>
          <w:rFonts w:eastAsia="Courier New"/>
          <w:sz w:val="24"/>
          <w:szCs w:val="24"/>
          <w:lang w:bidi="ru-RU"/>
        </w:rPr>
      </w:pPr>
      <w:r w:rsidRPr="005E2288">
        <w:rPr>
          <w:rFonts w:eastAsia="Courier New"/>
          <w:sz w:val="24"/>
          <w:szCs w:val="24"/>
          <w:lang w:bidi="ru-RU"/>
        </w:rPr>
        <w:t>«</w:t>
      </w:r>
      <w:r w:rsidR="00C93024">
        <w:rPr>
          <w:rFonts w:eastAsia="Courier New"/>
          <w:b/>
          <w:sz w:val="24"/>
          <w:szCs w:val="24"/>
          <w:lang w:bidi="ru-RU"/>
        </w:rPr>
        <w:t>Прикладная информатика в государственном и муниципальном управлении</w:t>
      </w:r>
      <w:r w:rsidRPr="005E2288">
        <w:rPr>
          <w:rFonts w:eastAsia="Courier New"/>
          <w:sz w:val="24"/>
          <w:szCs w:val="24"/>
          <w:lang w:bidi="ru-RU"/>
        </w:rPr>
        <w:t>»</w:t>
      </w:r>
    </w:p>
    <w:p w:rsidR="007C277B" w:rsidRPr="005E2288" w:rsidRDefault="007C277B" w:rsidP="00591B36">
      <w:pPr>
        <w:widowControl/>
        <w:suppressAutoHyphens/>
        <w:autoSpaceDE/>
        <w:adjustRightInd/>
        <w:jc w:val="center"/>
        <w:rPr>
          <w:rFonts w:eastAsia="Courier New"/>
          <w:sz w:val="24"/>
          <w:szCs w:val="24"/>
          <w:lang w:bidi="ru-RU"/>
        </w:rPr>
      </w:pPr>
    </w:p>
    <w:p w:rsidR="007C277B" w:rsidRPr="005E2288" w:rsidRDefault="007C277B" w:rsidP="00591B36">
      <w:pPr>
        <w:widowControl/>
        <w:suppressAutoHyphens/>
        <w:autoSpaceDE/>
        <w:adjustRightInd/>
        <w:jc w:val="center"/>
        <w:rPr>
          <w:rFonts w:eastAsia="Courier New"/>
          <w:b/>
          <w:sz w:val="24"/>
          <w:szCs w:val="24"/>
          <w:lang w:bidi="ru-RU"/>
        </w:rPr>
      </w:pPr>
    </w:p>
    <w:p w:rsidR="007C277B" w:rsidRPr="005E2288" w:rsidRDefault="007C277B" w:rsidP="007C277B">
      <w:pPr>
        <w:widowControl/>
        <w:suppressAutoHyphens/>
        <w:autoSpaceDE/>
        <w:adjustRightInd/>
        <w:jc w:val="center"/>
        <w:rPr>
          <w:rFonts w:eastAsia="Courier New"/>
          <w:sz w:val="24"/>
          <w:szCs w:val="24"/>
          <w:lang w:bidi="ru-RU"/>
        </w:rPr>
      </w:pPr>
      <w:r w:rsidRPr="005E2288">
        <w:rPr>
          <w:rFonts w:eastAsia="Courier New"/>
          <w:sz w:val="24"/>
          <w:szCs w:val="24"/>
          <w:lang w:bidi="ru-RU"/>
        </w:rPr>
        <w:t xml:space="preserve">Виды </w:t>
      </w:r>
      <w:r w:rsidR="00A76E53" w:rsidRPr="005E2288">
        <w:rPr>
          <w:rFonts w:eastAsia="Courier New"/>
          <w:sz w:val="24"/>
          <w:szCs w:val="24"/>
          <w:lang w:bidi="ru-RU"/>
        </w:rPr>
        <w:t xml:space="preserve">профессиональной </w:t>
      </w:r>
      <w:r w:rsidRPr="005E2288">
        <w:rPr>
          <w:rFonts w:eastAsia="Courier New"/>
          <w:sz w:val="24"/>
          <w:szCs w:val="24"/>
          <w:lang w:bidi="ru-RU"/>
        </w:rPr>
        <w:t xml:space="preserve">деятельности: </w:t>
      </w:r>
      <w:r w:rsidR="006604D9" w:rsidRPr="005E2288">
        <w:rPr>
          <w:rFonts w:eastAsia="Courier New"/>
          <w:sz w:val="24"/>
          <w:szCs w:val="24"/>
          <w:lang w:bidi="ru-RU"/>
        </w:rPr>
        <w:t>научно-исследовательская (основной), проектная, производственно-технологическая</w:t>
      </w:r>
      <w:r w:rsidR="000478F6">
        <w:rPr>
          <w:rFonts w:eastAsia="Courier New"/>
          <w:sz w:val="24"/>
          <w:szCs w:val="24"/>
          <w:lang w:bidi="ru-RU"/>
        </w:rPr>
        <w:t xml:space="preserve"> </w:t>
      </w:r>
    </w:p>
    <w:p w:rsidR="00A76E53" w:rsidRPr="005E2288" w:rsidRDefault="00A76E53" w:rsidP="007C277B">
      <w:pPr>
        <w:widowControl/>
        <w:suppressAutoHyphens/>
        <w:autoSpaceDE/>
        <w:adjustRightInd/>
        <w:jc w:val="center"/>
        <w:rPr>
          <w:rFonts w:eastAsia="SimSun"/>
          <w:kern w:val="2"/>
          <w:sz w:val="24"/>
          <w:szCs w:val="24"/>
          <w:lang w:eastAsia="hi-IN" w:bidi="hi-IN"/>
        </w:rPr>
      </w:pPr>
    </w:p>
    <w:p w:rsidR="009F4070" w:rsidRPr="005E2288" w:rsidRDefault="009F4070" w:rsidP="009F4070">
      <w:pPr>
        <w:widowControl/>
        <w:suppressAutoHyphens/>
        <w:autoSpaceDE/>
        <w:adjustRightInd/>
        <w:jc w:val="center"/>
        <w:rPr>
          <w:rFonts w:eastAsia="SimSun"/>
          <w:b/>
          <w:kern w:val="2"/>
          <w:sz w:val="24"/>
          <w:szCs w:val="24"/>
          <w:lang w:eastAsia="hi-IN" w:bidi="hi-IN"/>
        </w:rPr>
      </w:pPr>
      <w:r w:rsidRPr="005E2288">
        <w:rPr>
          <w:rFonts w:eastAsia="SimSun"/>
          <w:b/>
          <w:kern w:val="2"/>
          <w:sz w:val="24"/>
          <w:szCs w:val="24"/>
          <w:lang w:eastAsia="hi-IN" w:bidi="hi-IN"/>
        </w:rPr>
        <w:t>Для обучающихся:</w:t>
      </w:r>
    </w:p>
    <w:p w:rsidR="000B1919" w:rsidRDefault="000B1919" w:rsidP="000B191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CC6756">
        <w:rPr>
          <w:rFonts w:eastAsia="SimSun"/>
          <w:kern w:val="2"/>
          <w:sz w:val="24"/>
          <w:szCs w:val="24"/>
          <w:lang w:eastAsia="hi-IN" w:bidi="hi-IN"/>
        </w:rPr>
        <w:t>2018 года набора</w:t>
      </w:r>
    </w:p>
    <w:p w:rsidR="006B474A" w:rsidRPr="003B0896" w:rsidRDefault="006B474A" w:rsidP="006B474A">
      <w:pPr>
        <w:widowControl/>
        <w:suppressAutoHyphens/>
        <w:autoSpaceDE/>
        <w:adjustRightInd/>
        <w:jc w:val="center"/>
        <w:rPr>
          <w:rFonts w:eastAsia="SimSun"/>
          <w:kern w:val="2"/>
          <w:sz w:val="24"/>
          <w:szCs w:val="24"/>
          <w:lang w:eastAsia="hi-IN" w:bidi="hi-IN"/>
        </w:rPr>
      </w:pPr>
    </w:p>
    <w:p w:rsidR="006B474A" w:rsidRPr="003B0896" w:rsidRDefault="006B474A" w:rsidP="006B474A">
      <w:pPr>
        <w:widowControl/>
        <w:suppressAutoHyphens/>
        <w:autoSpaceDE/>
        <w:autoSpaceDN/>
        <w:adjustRightInd/>
        <w:spacing w:line="276" w:lineRule="auto"/>
        <w:jc w:val="center"/>
        <w:rPr>
          <w:rFonts w:eastAsia="SimSun" w:cs="Calibri"/>
          <w:kern w:val="2"/>
          <w:sz w:val="24"/>
          <w:szCs w:val="24"/>
          <w:lang w:eastAsia="hi-IN" w:bidi="hi-IN"/>
        </w:rPr>
      </w:pPr>
    </w:p>
    <w:p w:rsidR="00D426A6" w:rsidRDefault="00D426A6" w:rsidP="006B474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D426A6" w:rsidRDefault="00D426A6" w:rsidP="006B474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6B474A" w:rsidRPr="003B0896" w:rsidRDefault="006B474A" w:rsidP="006B474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6B474A" w:rsidRPr="007B08F9" w:rsidRDefault="00A910EE" w:rsidP="006B474A">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6B474A" w:rsidRDefault="006B474A" w:rsidP="006B474A">
      <w:pPr>
        <w:widowControl/>
        <w:autoSpaceDE/>
        <w:autoSpaceDN/>
        <w:adjustRightInd/>
        <w:jc w:val="both"/>
        <w:rPr>
          <w:spacing w:val="-3"/>
          <w:sz w:val="24"/>
          <w:szCs w:val="24"/>
          <w:lang w:eastAsia="en-US"/>
        </w:rPr>
      </w:pPr>
    </w:p>
    <w:p w:rsidR="006B474A" w:rsidRDefault="006B474A" w:rsidP="006B474A">
      <w:pPr>
        <w:widowControl/>
        <w:autoSpaceDE/>
        <w:autoSpaceDN/>
        <w:adjustRightInd/>
        <w:jc w:val="both"/>
        <w:rPr>
          <w:spacing w:val="-3"/>
          <w:sz w:val="24"/>
          <w:szCs w:val="24"/>
          <w:lang w:eastAsia="en-US"/>
        </w:rPr>
      </w:pPr>
    </w:p>
    <w:p w:rsidR="006B474A" w:rsidRDefault="006B474A" w:rsidP="006B474A">
      <w:pPr>
        <w:widowControl/>
        <w:autoSpaceDE/>
        <w:autoSpaceDN/>
        <w:adjustRightInd/>
        <w:jc w:val="both"/>
        <w:rPr>
          <w:spacing w:val="-3"/>
          <w:sz w:val="24"/>
          <w:szCs w:val="24"/>
          <w:lang w:eastAsia="en-US"/>
        </w:rPr>
      </w:pPr>
    </w:p>
    <w:p w:rsidR="006B474A" w:rsidRPr="005E2288" w:rsidRDefault="006B474A" w:rsidP="006B474A">
      <w:pPr>
        <w:widowControl/>
        <w:autoSpaceDE/>
        <w:autoSpaceDN/>
        <w:adjustRightInd/>
        <w:jc w:val="both"/>
        <w:rPr>
          <w:spacing w:val="-3"/>
          <w:sz w:val="24"/>
          <w:szCs w:val="24"/>
          <w:lang w:eastAsia="en-US"/>
        </w:rPr>
      </w:pPr>
      <w:r w:rsidRPr="005E2288">
        <w:rPr>
          <w:spacing w:val="-3"/>
          <w:sz w:val="24"/>
          <w:szCs w:val="24"/>
          <w:lang w:eastAsia="en-US"/>
        </w:rPr>
        <w:t>Составитель:</w:t>
      </w:r>
    </w:p>
    <w:p w:rsidR="006B474A" w:rsidRPr="005E2288" w:rsidRDefault="006B474A" w:rsidP="006B474A">
      <w:pPr>
        <w:widowControl/>
        <w:autoSpaceDE/>
        <w:autoSpaceDN/>
        <w:adjustRightInd/>
        <w:jc w:val="both"/>
        <w:rPr>
          <w:spacing w:val="-3"/>
          <w:sz w:val="24"/>
          <w:szCs w:val="24"/>
          <w:lang w:eastAsia="en-US"/>
        </w:rPr>
      </w:pPr>
    </w:p>
    <w:p w:rsidR="006B474A" w:rsidRPr="005E2288" w:rsidRDefault="006B474A" w:rsidP="006B474A">
      <w:pPr>
        <w:widowControl/>
        <w:autoSpaceDE/>
        <w:adjustRightInd/>
        <w:jc w:val="both"/>
        <w:rPr>
          <w:spacing w:val="-3"/>
          <w:sz w:val="24"/>
          <w:szCs w:val="24"/>
          <w:lang w:eastAsia="en-US"/>
        </w:rPr>
      </w:pPr>
      <w:r w:rsidRPr="005E2288">
        <w:rPr>
          <w:spacing w:val="-3"/>
          <w:sz w:val="24"/>
          <w:szCs w:val="24"/>
          <w:lang w:eastAsia="en-US"/>
        </w:rPr>
        <w:t>к.п.н., доцент _________________ /А.М. Шабалин/</w:t>
      </w:r>
    </w:p>
    <w:p w:rsidR="006B474A" w:rsidRPr="005E2288" w:rsidRDefault="006B474A" w:rsidP="006B474A">
      <w:pPr>
        <w:widowControl/>
        <w:autoSpaceDE/>
        <w:autoSpaceDN/>
        <w:adjustRightInd/>
        <w:jc w:val="both"/>
        <w:rPr>
          <w:spacing w:val="-3"/>
          <w:sz w:val="24"/>
          <w:szCs w:val="24"/>
          <w:lang w:eastAsia="en-US"/>
        </w:rPr>
      </w:pPr>
    </w:p>
    <w:p w:rsidR="006B474A" w:rsidRPr="005E2288" w:rsidRDefault="006B474A" w:rsidP="006B474A">
      <w:pPr>
        <w:widowControl/>
        <w:autoSpaceDE/>
        <w:autoSpaceDN/>
        <w:adjustRightInd/>
        <w:jc w:val="both"/>
        <w:rPr>
          <w:spacing w:val="-3"/>
          <w:sz w:val="24"/>
          <w:szCs w:val="24"/>
          <w:lang w:eastAsia="en-US"/>
        </w:rPr>
      </w:pPr>
      <w:r w:rsidRPr="005E2288">
        <w:rPr>
          <w:spacing w:val="-3"/>
          <w:sz w:val="24"/>
          <w:szCs w:val="24"/>
          <w:lang w:eastAsia="en-US"/>
        </w:rPr>
        <w:t>Рабочая программа дисциплины «Системное программное обеспечение» одобрена на заседании кафедры  «Информатики, математики и естественнонаучных дисциплин»</w:t>
      </w:r>
    </w:p>
    <w:p w:rsidR="006B474A" w:rsidRDefault="006B474A" w:rsidP="006B474A">
      <w:pPr>
        <w:widowControl/>
        <w:autoSpaceDE/>
        <w:autoSpaceDN/>
        <w:adjustRightInd/>
        <w:jc w:val="both"/>
        <w:rPr>
          <w:spacing w:val="-3"/>
          <w:sz w:val="24"/>
          <w:szCs w:val="24"/>
          <w:lang w:eastAsia="en-US"/>
        </w:rPr>
      </w:pPr>
    </w:p>
    <w:p w:rsidR="006B474A" w:rsidRDefault="00D426A6" w:rsidP="006B474A">
      <w:pPr>
        <w:widowControl/>
        <w:autoSpaceDE/>
        <w:autoSpaceDN/>
        <w:adjustRightInd/>
        <w:jc w:val="both"/>
        <w:rPr>
          <w:spacing w:val="-3"/>
          <w:sz w:val="24"/>
          <w:szCs w:val="24"/>
          <w:lang w:eastAsia="en-US"/>
        </w:rPr>
      </w:pPr>
      <w:r>
        <w:rPr>
          <w:spacing w:val="-3"/>
          <w:sz w:val="24"/>
          <w:szCs w:val="24"/>
          <w:lang w:eastAsia="en-US"/>
        </w:rPr>
        <w:t>Протокол от 25</w:t>
      </w:r>
      <w:r w:rsidR="00A910EE">
        <w:rPr>
          <w:spacing w:val="-3"/>
          <w:sz w:val="24"/>
          <w:szCs w:val="24"/>
          <w:lang w:eastAsia="en-US"/>
        </w:rPr>
        <w:t>.03.2022</w:t>
      </w:r>
      <w:r w:rsidR="006B474A" w:rsidRPr="003E10C9">
        <w:rPr>
          <w:spacing w:val="-3"/>
          <w:sz w:val="24"/>
          <w:szCs w:val="24"/>
          <w:lang w:eastAsia="en-US"/>
        </w:rPr>
        <w:t xml:space="preserve"> г. № 8</w:t>
      </w:r>
    </w:p>
    <w:p w:rsidR="006B474A" w:rsidRDefault="006B474A" w:rsidP="006B474A">
      <w:pPr>
        <w:widowControl/>
        <w:autoSpaceDE/>
        <w:autoSpaceDN/>
        <w:adjustRightInd/>
        <w:jc w:val="both"/>
        <w:rPr>
          <w:spacing w:val="-3"/>
          <w:sz w:val="24"/>
          <w:szCs w:val="24"/>
          <w:lang w:eastAsia="en-US"/>
        </w:rPr>
      </w:pPr>
    </w:p>
    <w:p w:rsidR="006B474A" w:rsidRPr="005E2288" w:rsidRDefault="006B474A" w:rsidP="006B474A">
      <w:pPr>
        <w:widowControl/>
        <w:autoSpaceDE/>
        <w:autoSpaceDN/>
        <w:adjustRightInd/>
        <w:jc w:val="both"/>
        <w:rPr>
          <w:spacing w:val="-3"/>
          <w:sz w:val="24"/>
          <w:szCs w:val="24"/>
          <w:lang w:eastAsia="en-US"/>
        </w:rPr>
      </w:pPr>
      <w:r w:rsidRPr="005E2288">
        <w:rPr>
          <w:spacing w:val="-3"/>
          <w:sz w:val="24"/>
          <w:szCs w:val="24"/>
          <w:lang w:eastAsia="en-US"/>
        </w:rPr>
        <w:t>Зав. кафедрой  к.п.н., профессор_________________ /О.Н. Лучко/</w:t>
      </w:r>
    </w:p>
    <w:p w:rsidR="00DF1076" w:rsidRPr="005E2288" w:rsidRDefault="007C277B" w:rsidP="00871513">
      <w:pPr>
        <w:widowControl/>
        <w:autoSpaceDE/>
        <w:autoSpaceDN/>
        <w:adjustRightInd/>
        <w:spacing w:after="200" w:line="276" w:lineRule="auto"/>
        <w:jc w:val="center"/>
        <w:rPr>
          <w:rFonts w:eastAsia="SimSun"/>
          <w:b/>
          <w:kern w:val="2"/>
          <w:sz w:val="24"/>
          <w:szCs w:val="24"/>
          <w:lang w:eastAsia="hi-IN" w:bidi="hi-IN"/>
        </w:rPr>
      </w:pPr>
      <w:r w:rsidRPr="005E2288">
        <w:rPr>
          <w:sz w:val="24"/>
          <w:szCs w:val="24"/>
        </w:rPr>
        <w:br w:type="page"/>
      </w:r>
      <w:r w:rsidR="00DF1076" w:rsidRPr="005E2288">
        <w:rPr>
          <w:rFonts w:eastAsia="SimSun"/>
          <w:b/>
          <w:kern w:val="2"/>
          <w:sz w:val="24"/>
          <w:szCs w:val="24"/>
          <w:lang w:eastAsia="hi-IN" w:bidi="hi-IN"/>
        </w:rPr>
        <w:lastRenderedPageBreak/>
        <w:t>СОДЕРЖАНИЕ</w:t>
      </w:r>
    </w:p>
    <w:p w:rsidR="00DF1076" w:rsidRPr="005E228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34400B" w:rsidRPr="005E2288" w:rsidTr="002473B5">
        <w:tc>
          <w:tcPr>
            <w:tcW w:w="576" w:type="dxa"/>
            <w:hideMark/>
          </w:tcPr>
          <w:p w:rsidR="0034400B" w:rsidRPr="005E2288" w:rsidRDefault="0034400B" w:rsidP="00FC7BB7">
            <w:pPr>
              <w:rPr>
                <w:sz w:val="24"/>
                <w:szCs w:val="24"/>
              </w:rPr>
            </w:pPr>
            <w:r w:rsidRPr="005E2288">
              <w:rPr>
                <w:sz w:val="24"/>
                <w:szCs w:val="24"/>
              </w:rPr>
              <w:t>1.</w:t>
            </w:r>
          </w:p>
        </w:tc>
        <w:tc>
          <w:tcPr>
            <w:tcW w:w="8068" w:type="dxa"/>
            <w:hideMark/>
          </w:tcPr>
          <w:p w:rsidR="0034400B" w:rsidRPr="005E2288" w:rsidRDefault="0034400B" w:rsidP="00FC7BB7">
            <w:pPr>
              <w:jc w:val="both"/>
              <w:rPr>
                <w:sz w:val="24"/>
                <w:szCs w:val="24"/>
              </w:rPr>
            </w:pPr>
            <w:r w:rsidRPr="005E2288">
              <w:rPr>
                <w:sz w:val="24"/>
                <w:szCs w:val="24"/>
              </w:rPr>
              <w:t>Наименование дисциплины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FC7BB7">
            <w:pPr>
              <w:rPr>
                <w:sz w:val="24"/>
                <w:szCs w:val="24"/>
              </w:rPr>
            </w:pPr>
            <w:r w:rsidRPr="005E2288">
              <w:rPr>
                <w:sz w:val="24"/>
                <w:szCs w:val="24"/>
              </w:rPr>
              <w:t>2.</w:t>
            </w:r>
          </w:p>
        </w:tc>
        <w:tc>
          <w:tcPr>
            <w:tcW w:w="8068" w:type="dxa"/>
            <w:hideMark/>
          </w:tcPr>
          <w:p w:rsidR="0034400B" w:rsidRPr="005E2288" w:rsidRDefault="0034400B" w:rsidP="00FC7BB7">
            <w:pPr>
              <w:jc w:val="both"/>
              <w:rPr>
                <w:sz w:val="24"/>
                <w:szCs w:val="24"/>
              </w:rPr>
            </w:pPr>
            <w:r w:rsidRPr="005E228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FC7BB7">
            <w:pPr>
              <w:rPr>
                <w:sz w:val="24"/>
                <w:szCs w:val="24"/>
              </w:rPr>
            </w:pPr>
            <w:r w:rsidRPr="005E2288">
              <w:rPr>
                <w:sz w:val="24"/>
                <w:szCs w:val="24"/>
              </w:rPr>
              <w:t>3.</w:t>
            </w:r>
          </w:p>
        </w:tc>
        <w:tc>
          <w:tcPr>
            <w:tcW w:w="8068" w:type="dxa"/>
            <w:hideMark/>
          </w:tcPr>
          <w:p w:rsidR="0034400B" w:rsidRPr="005E2288" w:rsidRDefault="0034400B" w:rsidP="00FC7BB7">
            <w:pPr>
              <w:jc w:val="both"/>
              <w:rPr>
                <w:sz w:val="24"/>
                <w:szCs w:val="24"/>
              </w:rPr>
            </w:pPr>
            <w:r w:rsidRPr="005E2288">
              <w:rPr>
                <w:sz w:val="24"/>
                <w:szCs w:val="24"/>
              </w:rPr>
              <w:t>Указание места дисциплины в структуре образовательной программы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FC7BB7">
            <w:pPr>
              <w:rPr>
                <w:sz w:val="24"/>
                <w:szCs w:val="24"/>
              </w:rPr>
            </w:pPr>
            <w:r w:rsidRPr="005E2288">
              <w:rPr>
                <w:sz w:val="24"/>
                <w:szCs w:val="24"/>
              </w:rPr>
              <w:t>4.</w:t>
            </w:r>
          </w:p>
        </w:tc>
        <w:tc>
          <w:tcPr>
            <w:tcW w:w="8068" w:type="dxa"/>
            <w:hideMark/>
          </w:tcPr>
          <w:p w:rsidR="0034400B" w:rsidRPr="005E2288" w:rsidRDefault="0034400B" w:rsidP="00FC7BB7">
            <w:pPr>
              <w:jc w:val="both"/>
              <w:rPr>
                <w:spacing w:val="4"/>
                <w:sz w:val="24"/>
                <w:szCs w:val="24"/>
              </w:rPr>
            </w:pPr>
            <w:r w:rsidRPr="005E228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FC7BB7">
            <w:pPr>
              <w:rPr>
                <w:sz w:val="24"/>
                <w:szCs w:val="24"/>
              </w:rPr>
            </w:pPr>
            <w:r w:rsidRPr="005E2288">
              <w:rPr>
                <w:sz w:val="24"/>
                <w:szCs w:val="24"/>
              </w:rPr>
              <w:t>5.</w:t>
            </w:r>
          </w:p>
        </w:tc>
        <w:tc>
          <w:tcPr>
            <w:tcW w:w="8068" w:type="dxa"/>
            <w:hideMark/>
          </w:tcPr>
          <w:p w:rsidR="0034400B" w:rsidRPr="005E2288" w:rsidRDefault="0034400B" w:rsidP="00FC7BB7">
            <w:pPr>
              <w:jc w:val="both"/>
              <w:rPr>
                <w:sz w:val="24"/>
                <w:szCs w:val="24"/>
              </w:rPr>
            </w:pPr>
            <w:r w:rsidRPr="005E228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FC7BB7">
            <w:pPr>
              <w:rPr>
                <w:sz w:val="24"/>
                <w:szCs w:val="24"/>
              </w:rPr>
            </w:pPr>
            <w:r w:rsidRPr="005E2288">
              <w:rPr>
                <w:sz w:val="24"/>
                <w:szCs w:val="24"/>
              </w:rPr>
              <w:t>6.</w:t>
            </w:r>
          </w:p>
        </w:tc>
        <w:tc>
          <w:tcPr>
            <w:tcW w:w="8068" w:type="dxa"/>
            <w:hideMark/>
          </w:tcPr>
          <w:p w:rsidR="0034400B" w:rsidRPr="005E2288" w:rsidRDefault="0034400B" w:rsidP="00FC7BB7">
            <w:pPr>
              <w:jc w:val="both"/>
              <w:rPr>
                <w:sz w:val="24"/>
                <w:szCs w:val="24"/>
              </w:rPr>
            </w:pPr>
            <w:r w:rsidRPr="005E2288">
              <w:rPr>
                <w:sz w:val="24"/>
                <w:szCs w:val="24"/>
              </w:rPr>
              <w:t>Перечень учебно-методического обеспечения для самостоятельной работы обучающихся по дисциплине</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2473B5" w:rsidP="00FC7BB7">
            <w:pPr>
              <w:rPr>
                <w:sz w:val="24"/>
                <w:szCs w:val="24"/>
              </w:rPr>
            </w:pPr>
            <w:r w:rsidRPr="005E2288">
              <w:rPr>
                <w:sz w:val="24"/>
                <w:szCs w:val="24"/>
              </w:rPr>
              <w:t>7</w:t>
            </w:r>
            <w:r w:rsidR="0034400B" w:rsidRPr="005E2288">
              <w:rPr>
                <w:sz w:val="24"/>
                <w:szCs w:val="24"/>
              </w:rPr>
              <w:t>.</w:t>
            </w:r>
          </w:p>
        </w:tc>
        <w:tc>
          <w:tcPr>
            <w:tcW w:w="8068" w:type="dxa"/>
            <w:hideMark/>
          </w:tcPr>
          <w:p w:rsidR="0034400B" w:rsidRPr="005E2288" w:rsidRDefault="0034400B" w:rsidP="00FC7BB7">
            <w:pPr>
              <w:jc w:val="both"/>
              <w:rPr>
                <w:sz w:val="24"/>
                <w:szCs w:val="24"/>
              </w:rPr>
            </w:pPr>
            <w:r w:rsidRPr="005E2288">
              <w:rPr>
                <w:sz w:val="24"/>
                <w:szCs w:val="24"/>
              </w:rPr>
              <w:t>Перечень основной и дополнительной учебной литературы, необходимой для освоения дисциплины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2473B5" w:rsidP="00FC7BB7">
            <w:pPr>
              <w:rPr>
                <w:sz w:val="24"/>
                <w:szCs w:val="24"/>
              </w:rPr>
            </w:pPr>
            <w:r w:rsidRPr="005E2288">
              <w:rPr>
                <w:sz w:val="24"/>
                <w:szCs w:val="24"/>
              </w:rPr>
              <w:t>8</w:t>
            </w:r>
            <w:r w:rsidR="0034400B" w:rsidRPr="005E2288">
              <w:rPr>
                <w:sz w:val="24"/>
                <w:szCs w:val="24"/>
              </w:rPr>
              <w:t>.</w:t>
            </w:r>
          </w:p>
        </w:tc>
        <w:tc>
          <w:tcPr>
            <w:tcW w:w="8068" w:type="dxa"/>
            <w:hideMark/>
          </w:tcPr>
          <w:p w:rsidR="0034400B" w:rsidRPr="005E2288" w:rsidRDefault="0034400B" w:rsidP="00FC7BB7">
            <w:pPr>
              <w:jc w:val="both"/>
              <w:rPr>
                <w:sz w:val="24"/>
                <w:szCs w:val="24"/>
              </w:rPr>
            </w:pPr>
            <w:r w:rsidRPr="005E2288">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2473B5" w:rsidP="00FC7BB7">
            <w:pPr>
              <w:rPr>
                <w:sz w:val="24"/>
                <w:szCs w:val="24"/>
              </w:rPr>
            </w:pPr>
            <w:r w:rsidRPr="005E2288">
              <w:rPr>
                <w:sz w:val="24"/>
                <w:szCs w:val="24"/>
              </w:rPr>
              <w:t>9</w:t>
            </w:r>
            <w:r w:rsidR="0034400B" w:rsidRPr="005E2288">
              <w:rPr>
                <w:sz w:val="24"/>
                <w:szCs w:val="24"/>
              </w:rPr>
              <w:t>.</w:t>
            </w:r>
          </w:p>
        </w:tc>
        <w:tc>
          <w:tcPr>
            <w:tcW w:w="8068" w:type="dxa"/>
            <w:hideMark/>
          </w:tcPr>
          <w:p w:rsidR="0034400B" w:rsidRPr="005E2288" w:rsidRDefault="0034400B" w:rsidP="00FC7BB7">
            <w:pPr>
              <w:jc w:val="both"/>
              <w:rPr>
                <w:sz w:val="24"/>
                <w:szCs w:val="24"/>
              </w:rPr>
            </w:pPr>
            <w:r w:rsidRPr="005E2288">
              <w:rPr>
                <w:sz w:val="24"/>
                <w:szCs w:val="24"/>
              </w:rPr>
              <w:t>Методические указания для обучающихся по освоению дисциплины</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2473B5">
            <w:pPr>
              <w:rPr>
                <w:sz w:val="24"/>
                <w:szCs w:val="24"/>
              </w:rPr>
            </w:pPr>
            <w:r w:rsidRPr="005E2288">
              <w:rPr>
                <w:sz w:val="24"/>
                <w:szCs w:val="24"/>
              </w:rPr>
              <w:t>1</w:t>
            </w:r>
            <w:r w:rsidR="002473B5" w:rsidRPr="005E2288">
              <w:rPr>
                <w:sz w:val="24"/>
                <w:szCs w:val="24"/>
              </w:rPr>
              <w:t>0</w:t>
            </w:r>
            <w:r w:rsidRPr="005E2288">
              <w:rPr>
                <w:sz w:val="24"/>
                <w:szCs w:val="24"/>
              </w:rPr>
              <w:t>.</w:t>
            </w:r>
          </w:p>
        </w:tc>
        <w:tc>
          <w:tcPr>
            <w:tcW w:w="8068" w:type="dxa"/>
            <w:hideMark/>
          </w:tcPr>
          <w:p w:rsidR="0034400B" w:rsidRPr="005E2288" w:rsidRDefault="0034400B" w:rsidP="00FC7BB7">
            <w:pPr>
              <w:jc w:val="both"/>
              <w:rPr>
                <w:sz w:val="24"/>
                <w:szCs w:val="24"/>
              </w:rPr>
            </w:pPr>
            <w:r w:rsidRPr="005E228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r w:rsidR="0034400B" w:rsidRPr="005E2288" w:rsidTr="002473B5">
        <w:tc>
          <w:tcPr>
            <w:tcW w:w="576" w:type="dxa"/>
            <w:hideMark/>
          </w:tcPr>
          <w:p w:rsidR="0034400B" w:rsidRPr="005E2288" w:rsidRDefault="0034400B" w:rsidP="002473B5">
            <w:pPr>
              <w:rPr>
                <w:sz w:val="24"/>
                <w:szCs w:val="24"/>
              </w:rPr>
            </w:pPr>
            <w:r w:rsidRPr="005E2288">
              <w:rPr>
                <w:sz w:val="24"/>
                <w:szCs w:val="24"/>
              </w:rPr>
              <w:t>1</w:t>
            </w:r>
            <w:r w:rsidR="002473B5" w:rsidRPr="005E2288">
              <w:rPr>
                <w:sz w:val="24"/>
                <w:szCs w:val="24"/>
              </w:rPr>
              <w:t>1</w:t>
            </w:r>
            <w:r w:rsidRPr="005E2288">
              <w:rPr>
                <w:sz w:val="24"/>
                <w:szCs w:val="24"/>
              </w:rPr>
              <w:t>.</w:t>
            </w:r>
          </w:p>
        </w:tc>
        <w:tc>
          <w:tcPr>
            <w:tcW w:w="8068" w:type="dxa"/>
            <w:hideMark/>
          </w:tcPr>
          <w:p w:rsidR="0034400B" w:rsidRPr="005E2288" w:rsidRDefault="0034400B" w:rsidP="00FC7BB7">
            <w:pPr>
              <w:jc w:val="both"/>
              <w:rPr>
                <w:sz w:val="24"/>
                <w:szCs w:val="24"/>
              </w:rPr>
            </w:pPr>
            <w:r w:rsidRPr="005E2288">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34400B" w:rsidRPr="005E2288" w:rsidRDefault="0034400B" w:rsidP="00FC7BB7">
            <w:pPr>
              <w:jc w:val="center"/>
              <w:rPr>
                <w:sz w:val="24"/>
                <w:szCs w:val="24"/>
              </w:rPr>
            </w:pPr>
          </w:p>
        </w:tc>
        <w:tc>
          <w:tcPr>
            <w:tcW w:w="702" w:type="dxa"/>
          </w:tcPr>
          <w:p w:rsidR="0034400B" w:rsidRPr="005E2288" w:rsidRDefault="0034400B" w:rsidP="00FC7BB7">
            <w:pPr>
              <w:jc w:val="center"/>
              <w:rPr>
                <w:sz w:val="24"/>
                <w:szCs w:val="24"/>
              </w:rPr>
            </w:pPr>
          </w:p>
        </w:tc>
      </w:tr>
    </w:tbl>
    <w:p w:rsidR="001A6533" w:rsidRPr="005E2288" w:rsidRDefault="001A6533" w:rsidP="00DF1076">
      <w:pPr>
        <w:spacing w:after="160" w:line="256" w:lineRule="auto"/>
        <w:rPr>
          <w:b/>
          <w:sz w:val="24"/>
          <w:szCs w:val="24"/>
        </w:rPr>
      </w:pPr>
    </w:p>
    <w:p w:rsidR="002933E5" w:rsidRPr="005E2288" w:rsidRDefault="00DF1076" w:rsidP="006B474A">
      <w:pPr>
        <w:spacing w:after="160" w:line="256" w:lineRule="auto"/>
        <w:rPr>
          <w:spacing w:val="-3"/>
          <w:sz w:val="24"/>
          <w:szCs w:val="24"/>
          <w:lang w:eastAsia="en-US"/>
        </w:rPr>
      </w:pPr>
      <w:r w:rsidRPr="005E2288">
        <w:rPr>
          <w:b/>
          <w:sz w:val="24"/>
          <w:szCs w:val="24"/>
        </w:rPr>
        <w:br w:type="page"/>
      </w:r>
      <w:r w:rsidR="002933E5" w:rsidRPr="005E2288">
        <w:rPr>
          <w:b/>
          <w:i/>
          <w:spacing w:val="-3"/>
          <w:sz w:val="24"/>
          <w:szCs w:val="24"/>
          <w:lang w:eastAsia="en-US"/>
        </w:rPr>
        <w:lastRenderedPageBreak/>
        <w:t xml:space="preserve">Рабочая программа дисциплины составлена </w:t>
      </w:r>
      <w:r w:rsidR="002933E5" w:rsidRPr="005E2288">
        <w:rPr>
          <w:b/>
          <w:i/>
          <w:sz w:val="24"/>
          <w:szCs w:val="24"/>
          <w:lang w:eastAsia="en-US"/>
        </w:rPr>
        <w:t>в соответствии с:</w:t>
      </w:r>
    </w:p>
    <w:p w:rsidR="0077616D" w:rsidRPr="005E2288" w:rsidRDefault="0077616D" w:rsidP="0077616D">
      <w:pPr>
        <w:widowControl/>
        <w:autoSpaceDE/>
        <w:autoSpaceDN/>
        <w:adjustRightInd/>
        <w:ind w:firstLine="709"/>
        <w:jc w:val="both"/>
        <w:rPr>
          <w:sz w:val="24"/>
          <w:szCs w:val="24"/>
          <w:lang w:eastAsia="en-US"/>
        </w:rPr>
      </w:pPr>
      <w:r w:rsidRPr="005E2288">
        <w:rPr>
          <w:sz w:val="24"/>
          <w:szCs w:val="24"/>
          <w:lang w:eastAsia="en-US"/>
        </w:rPr>
        <w:t>Федеральным законом Российской Федерации от 29.12.2012 № 273-ФЗ «Об образовании в Российской Федерации»;</w:t>
      </w:r>
    </w:p>
    <w:p w:rsidR="00703736" w:rsidRPr="005E2288" w:rsidRDefault="00703736" w:rsidP="00703736">
      <w:pPr>
        <w:ind w:firstLine="709"/>
        <w:jc w:val="both"/>
        <w:rPr>
          <w:sz w:val="24"/>
          <w:szCs w:val="24"/>
        </w:rPr>
      </w:pPr>
      <w:r w:rsidRPr="005E2288">
        <w:rPr>
          <w:sz w:val="24"/>
          <w:szCs w:val="24"/>
        </w:rPr>
        <w:t xml:space="preserve">- Федеральным государственным образовательным стандартом высшего образования по направлению подготовки </w:t>
      </w:r>
      <w:r w:rsidRPr="005E2288">
        <w:rPr>
          <w:rFonts w:eastAsia="Courier New"/>
          <w:b/>
          <w:sz w:val="24"/>
          <w:szCs w:val="24"/>
          <w:lang w:bidi="ru-RU"/>
        </w:rPr>
        <w:t>09.03.03 Прикладная информатика</w:t>
      </w:r>
      <w:r w:rsidRPr="005E2288">
        <w:rPr>
          <w:sz w:val="24"/>
          <w:szCs w:val="24"/>
        </w:rPr>
        <w:t xml:space="preserve"> (уровень бакалавриата), утвержденного Приказом </w:t>
      </w:r>
      <w:r w:rsidR="00566FAA" w:rsidRPr="005E2288">
        <w:rPr>
          <w:sz w:val="24"/>
          <w:szCs w:val="24"/>
        </w:rPr>
        <w:t xml:space="preserve">Минобрнауки России </w:t>
      </w:r>
      <w:r w:rsidRPr="005E2288">
        <w:rPr>
          <w:sz w:val="24"/>
          <w:szCs w:val="24"/>
        </w:rPr>
        <w:t xml:space="preserve">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D426A6" w:rsidRPr="00D426A6" w:rsidRDefault="00D426A6" w:rsidP="00D426A6">
      <w:pPr>
        <w:ind w:firstLine="708"/>
        <w:jc w:val="both"/>
        <w:rPr>
          <w:sz w:val="24"/>
          <w:szCs w:val="24"/>
        </w:rPr>
      </w:pPr>
      <w:r w:rsidRPr="00D426A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C23C1" w:rsidRPr="005E2288" w:rsidRDefault="004C23C1" w:rsidP="004C23C1">
      <w:pPr>
        <w:widowControl/>
        <w:autoSpaceDE/>
        <w:autoSpaceDN/>
        <w:adjustRightInd/>
        <w:ind w:firstLine="709"/>
        <w:jc w:val="both"/>
        <w:rPr>
          <w:sz w:val="24"/>
          <w:szCs w:val="24"/>
          <w:lang w:eastAsia="en-US"/>
        </w:rPr>
      </w:pPr>
      <w:r w:rsidRPr="005E2288">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D426A6" w:rsidRPr="00D426A6" w:rsidRDefault="00D426A6" w:rsidP="00D426A6">
      <w:pPr>
        <w:ind w:firstLine="708"/>
        <w:jc w:val="both"/>
        <w:rPr>
          <w:sz w:val="24"/>
          <w:szCs w:val="24"/>
        </w:rPr>
      </w:pPr>
      <w:r w:rsidRPr="00D426A6">
        <w:rPr>
          <w:sz w:val="24"/>
          <w:szCs w:val="24"/>
        </w:rPr>
        <w:t xml:space="preserve">- </w:t>
      </w:r>
      <w:r w:rsidRPr="00D426A6">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26A6" w:rsidRPr="00D426A6" w:rsidRDefault="00D426A6" w:rsidP="00D426A6">
      <w:pPr>
        <w:ind w:firstLine="709"/>
        <w:jc w:val="both"/>
        <w:rPr>
          <w:sz w:val="24"/>
          <w:szCs w:val="24"/>
          <w:lang w:eastAsia="en-US"/>
        </w:rPr>
      </w:pPr>
      <w:r w:rsidRPr="00D426A6">
        <w:rPr>
          <w:sz w:val="24"/>
          <w:szCs w:val="24"/>
          <w:lang w:eastAsia="en-US"/>
        </w:rPr>
        <w:t xml:space="preserve">- «Положением </w:t>
      </w:r>
      <w:r w:rsidRPr="00D426A6">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D426A6">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D426A6" w:rsidRPr="00D426A6" w:rsidRDefault="00D426A6" w:rsidP="00D426A6">
      <w:pPr>
        <w:ind w:firstLine="708"/>
        <w:jc w:val="both"/>
        <w:rPr>
          <w:sz w:val="24"/>
          <w:szCs w:val="24"/>
        </w:rPr>
      </w:pPr>
      <w:r w:rsidRPr="00D426A6">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26A6" w:rsidRPr="00D426A6" w:rsidRDefault="00D426A6" w:rsidP="00D426A6">
      <w:pPr>
        <w:ind w:firstLine="708"/>
        <w:jc w:val="both"/>
        <w:rPr>
          <w:sz w:val="24"/>
          <w:szCs w:val="24"/>
        </w:rPr>
      </w:pPr>
      <w:r w:rsidRPr="00D426A6">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26A6" w:rsidRPr="00D426A6" w:rsidRDefault="00D426A6" w:rsidP="00D426A6">
      <w:pPr>
        <w:ind w:firstLine="708"/>
        <w:jc w:val="both"/>
        <w:rPr>
          <w:sz w:val="24"/>
          <w:szCs w:val="24"/>
        </w:rPr>
      </w:pPr>
      <w:r w:rsidRPr="00D426A6">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474A" w:rsidRDefault="0077616D" w:rsidP="006B474A">
      <w:pPr>
        <w:widowControl/>
        <w:autoSpaceDE/>
        <w:adjustRightInd/>
        <w:ind w:firstLine="709"/>
        <w:jc w:val="both"/>
        <w:rPr>
          <w:sz w:val="24"/>
          <w:szCs w:val="24"/>
          <w:lang w:eastAsia="en-US"/>
        </w:rPr>
      </w:pPr>
      <w:r w:rsidRPr="005E228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E2288">
        <w:rPr>
          <w:sz w:val="24"/>
          <w:szCs w:val="24"/>
        </w:rPr>
        <w:t xml:space="preserve">по направлению подготовки </w:t>
      </w:r>
      <w:r w:rsidRPr="005E2288">
        <w:rPr>
          <w:b/>
          <w:sz w:val="24"/>
          <w:szCs w:val="24"/>
        </w:rPr>
        <w:t xml:space="preserve">09.03.03 Прикладная информатика </w:t>
      </w:r>
      <w:r w:rsidRPr="005E2288">
        <w:rPr>
          <w:sz w:val="24"/>
          <w:szCs w:val="24"/>
        </w:rPr>
        <w:t>(уровень бакалавриата), направленность (профиль) программы «</w:t>
      </w:r>
      <w:r w:rsidR="00C93024">
        <w:rPr>
          <w:rFonts w:eastAsia="Courier New"/>
          <w:b/>
          <w:sz w:val="24"/>
          <w:szCs w:val="24"/>
          <w:lang w:bidi="ru-RU"/>
        </w:rPr>
        <w:t>Прикладная информатика в государственном и муниципальном управлении</w:t>
      </w:r>
      <w:r w:rsidRPr="005E2288">
        <w:rPr>
          <w:sz w:val="24"/>
          <w:szCs w:val="24"/>
        </w:rPr>
        <w:t xml:space="preserve">»; </w:t>
      </w:r>
      <w:r w:rsidR="00452714">
        <w:rPr>
          <w:sz w:val="24"/>
          <w:szCs w:val="24"/>
          <w:lang w:eastAsia="en-US"/>
        </w:rPr>
        <w:t xml:space="preserve">форма обучения – </w:t>
      </w:r>
      <w:r w:rsidR="00D426A6">
        <w:rPr>
          <w:sz w:val="24"/>
          <w:szCs w:val="24"/>
          <w:lang w:eastAsia="en-US"/>
        </w:rPr>
        <w:t>заочная на 2022/2023</w:t>
      </w:r>
      <w:r w:rsidR="006B474A" w:rsidRPr="003B0896">
        <w:rPr>
          <w:sz w:val="24"/>
          <w:szCs w:val="24"/>
          <w:lang w:eastAsia="en-US"/>
        </w:rPr>
        <w:t xml:space="preserve"> учебный год, утвержденны</w:t>
      </w:r>
      <w:r w:rsidR="00D426A6">
        <w:rPr>
          <w:sz w:val="24"/>
          <w:szCs w:val="24"/>
          <w:lang w:eastAsia="en-US"/>
        </w:rPr>
        <w:t xml:space="preserve">м приказом ректора от 28.03.2022 № </w:t>
      </w:r>
      <w:r w:rsidR="00CC6756">
        <w:rPr>
          <w:sz w:val="24"/>
          <w:szCs w:val="24"/>
          <w:lang w:eastAsia="en-US"/>
        </w:rPr>
        <w:t>2</w:t>
      </w:r>
      <w:r w:rsidR="00D426A6">
        <w:rPr>
          <w:sz w:val="24"/>
          <w:szCs w:val="24"/>
          <w:lang w:eastAsia="en-US"/>
        </w:rPr>
        <w:t>8</w:t>
      </w:r>
      <w:r w:rsidR="006B474A" w:rsidRPr="003B0896">
        <w:rPr>
          <w:sz w:val="24"/>
          <w:szCs w:val="24"/>
          <w:lang w:eastAsia="en-US"/>
        </w:rPr>
        <w:t>;</w:t>
      </w:r>
    </w:p>
    <w:p w:rsidR="00A76E53" w:rsidRPr="005E2288" w:rsidRDefault="00A76E53" w:rsidP="006B474A">
      <w:pPr>
        <w:widowControl/>
        <w:autoSpaceDE/>
        <w:adjustRightInd/>
        <w:ind w:firstLine="709"/>
        <w:jc w:val="both"/>
        <w:rPr>
          <w:sz w:val="24"/>
          <w:szCs w:val="24"/>
        </w:rPr>
      </w:pPr>
      <w:r w:rsidRPr="005E228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7944" w:rsidRPr="005E2288">
        <w:rPr>
          <w:b/>
          <w:bCs/>
          <w:sz w:val="24"/>
          <w:szCs w:val="24"/>
        </w:rPr>
        <w:t>Б1.Б.1</w:t>
      </w:r>
      <w:r w:rsidR="00F46D39" w:rsidRPr="005E2288">
        <w:rPr>
          <w:b/>
          <w:bCs/>
          <w:sz w:val="24"/>
          <w:szCs w:val="24"/>
        </w:rPr>
        <w:t>2</w:t>
      </w:r>
      <w:r w:rsidR="00AB7944" w:rsidRPr="005E2288">
        <w:rPr>
          <w:b/>
          <w:bCs/>
          <w:sz w:val="24"/>
          <w:szCs w:val="24"/>
        </w:rPr>
        <w:t xml:space="preserve"> </w:t>
      </w:r>
      <w:r w:rsidR="009F4070" w:rsidRPr="005E2288">
        <w:rPr>
          <w:b/>
          <w:sz w:val="24"/>
          <w:szCs w:val="24"/>
        </w:rPr>
        <w:t>«</w:t>
      </w:r>
      <w:r w:rsidR="00F46D39" w:rsidRPr="005E2288">
        <w:rPr>
          <w:b/>
          <w:sz w:val="24"/>
          <w:szCs w:val="24"/>
        </w:rPr>
        <w:t>Системное программное обеспечение</w:t>
      </w:r>
      <w:r w:rsidRPr="005E2288">
        <w:rPr>
          <w:b/>
          <w:sz w:val="24"/>
          <w:szCs w:val="24"/>
        </w:rPr>
        <w:t>»  в тече</w:t>
      </w:r>
      <w:r w:rsidR="009F4070" w:rsidRPr="005E2288">
        <w:rPr>
          <w:b/>
          <w:sz w:val="24"/>
          <w:szCs w:val="24"/>
        </w:rPr>
        <w:t xml:space="preserve">ние </w:t>
      </w:r>
      <w:r w:rsidR="00D426A6">
        <w:rPr>
          <w:b/>
          <w:sz w:val="24"/>
          <w:szCs w:val="24"/>
        </w:rPr>
        <w:t>2022</w:t>
      </w:r>
      <w:r w:rsidR="00452714" w:rsidRPr="00452714">
        <w:rPr>
          <w:b/>
          <w:sz w:val="24"/>
          <w:szCs w:val="24"/>
        </w:rPr>
        <w:t>/202</w:t>
      </w:r>
      <w:r w:rsidR="00D426A6">
        <w:rPr>
          <w:b/>
          <w:sz w:val="24"/>
          <w:szCs w:val="24"/>
        </w:rPr>
        <w:t>3</w:t>
      </w:r>
      <w:r w:rsidR="00452714" w:rsidRPr="00452714">
        <w:rPr>
          <w:b/>
          <w:sz w:val="24"/>
          <w:szCs w:val="24"/>
        </w:rPr>
        <w:t xml:space="preserve"> </w:t>
      </w:r>
      <w:r w:rsidRPr="005E2288">
        <w:rPr>
          <w:b/>
          <w:sz w:val="24"/>
          <w:szCs w:val="24"/>
        </w:rPr>
        <w:t>учебного года:</w:t>
      </w:r>
    </w:p>
    <w:p w:rsidR="00A76E53" w:rsidRPr="005E2288" w:rsidRDefault="00A76E53" w:rsidP="009F4070">
      <w:pPr>
        <w:ind w:firstLine="709"/>
        <w:jc w:val="both"/>
        <w:rPr>
          <w:sz w:val="24"/>
          <w:szCs w:val="24"/>
        </w:rPr>
      </w:pPr>
      <w:r w:rsidRPr="005E2288">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5E2288">
        <w:rPr>
          <w:b/>
          <w:sz w:val="24"/>
          <w:szCs w:val="24"/>
        </w:rPr>
        <w:t>09.03.03 Прикладная информатика</w:t>
      </w:r>
      <w:r w:rsidR="009F4070" w:rsidRPr="005E2288">
        <w:rPr>
          <w:sz w:val="24"/>
          <w:szCs w:val="24"/>
        </w:rPr>
        <w:t xml:space="preserve"> (уровень бакалавриата), направленность (профиль) программы «</w:t>
      </w:r>
      <w:r w:rsidR="00C93024">
        <w:rPr>
          <w:rFonts w:eastAsia="Courier New"/>
          <w:b/>
          <w:sz w:val="24"/>
          <w:szCs w:val="24"/>
          <w:lang w:bidi="ru-RU"/>
        </w:rPr>
        <w:t>Прикладная информатика в государственном и муниципальном управлении</w:t>
      </w:r>
      <w:r w:rsidR="009F4070" w:rsidRPr="005E2288">
        <w:rPr>
          <w:sz w:val="24"/>
          <w:szCs w:val="24"/>
        </w:rPr>
        <w:t>»</w:t>
      </w:r>
      <w:r w:rsidRPr="005E2288">
        <w:rPr>
          <w:sz w:val="24"/>
          <w:szCs w:val="24"/>
        </w:rPr>
        <w:t>; вид учебной деятельности – программа академического бакалавриата; виды профессиональной деятельности</w:t>
      </w:r>
      <w:r w:rsidR="00AC2511" w:rsidRPr="005E2288">
        <w:rPr>
          <w:rFonts w:eastAsia="Courier New"/>
          <w:sz w:val="24"/>
          <w:szCs w:val="24"/>
          <w:lang w:bidi="ru-RU"/>
        </w:rPr>
        <w:t xml:space="preserve"> научно-исследовательская (основной), проектная, производственно-технологическая</w:t>
      </w:r>
      <w:r w:rsidRPr="005E2288">
        <w:rPr>
          <w:sz w:val="24"/>
          <w:szCs w:val="24"/>
        </w:rPr>
        <w:t xml:space="preserve">; </w:t>
      </w:r>
      <w:r w:rsidR="009F4070" w:rsidRPr="005E2288">
        <w:rPr>
          <w:sz w:val="24"/>
          <w:szCs w:val="24"/>
        </w:rPr>
        <w:t>очная и заочная формы</w:t>
      </w:r>
      <w:r w:rsidRPr="005E228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66FAA" w:rsidRPr="005E2288">
        <w:rPr>
          <w:spacing w:val="-3"/>
          <w:sz w:val="24"/>
          <w:szCs w:val="24"/>
          <w:lang w:eastAsia="en-US"/>
        </w:rPr>
        <w:t>Системное программное обеспечение</w:t>
      </w:r>
      <w:r w:rsidRPr="005E2288">
        <w:rPr>
          <w:sz w:val="24"/>
          <w:szCs w:val="24"/>
        </w:rPr>
        <w:t>» в тече</w:t>
      </w:r>
      <w:r w:rsidR="009F4070" w:rsidRPr="005E2288">
        <w:rPr>
          <w:sz w:val="24"/>
          <w:szCs w:val="24"/>
        </w:rPr>
        <w:t xml:space="preserve">ние </w:t>
      </w:r>
      <w:r w:rsidR="00D426A6">
        <w:rPr>
          <w:sz w:val="24"/>
          <w:szCs w:val="24"/>
        </w:rPr>
        <w:t>2022/2023</w:t>
      </w:r>
      <w:r w:rsidR="00452714" w:rsidRPr="00B80CDC">
        <w:rPr>
          <w:sz w:val="24"/>
          <w:szCs w:val="24"/>
        </w:rPr>
        <w:t xml:space="preserve"> </w:t>
      </w:r>
      <w:r w:rsidRPr="005E2288">
        <w:rPr>
          <w:sz w:val="24"/>
          <w:szCs w:val="24"/>
        </w:rPr>
        <w:t>учебного года.</w:t>
      </w:r>
    </w:p>
    <w:p w:rsidR="002933E5" w:rsidRPr="005E2288" w:rsidRDefault="002933E5" w:rsidP="009F4070">
      <w:pPr>
        <w:suppressAutoHyphens/>
        <w:jc w:val="both"/>
        <w:rPr>
          <w:sz w:val="24"/>
          <w:szCs w:val="24"/>
        </w:rPr>
      </w:pPr>
    </w:p>
    <w:p w:rsidR="00BB70FB" w:rsidRPr="005E2288" w:rsidRDefault="007F4B97" w:rsidP="008926C3">
      <w:pPr>
        <w:pStyle w:val="a4"/>
        <w:numPr>
          <w:ilvl w:val="0"/>
          <w:numId w:val="2"/>
        </w:numPr>
        <w:spacing w:after="0" w:line="240" w:lineRule="auto"/>
        <w:jc w:val="both"/>
        <w:rPr>
          <w:rFonts w:ascii="Times New Roman" w:hAnsi="Times New Roman"/>
          <w:b/>
          <w:sz w:val="24"/>
          <w:szCs w:val="24"/>
        </w:rPr>
      </w:pPr>
      <w:r w:rsidRPr="005E2288">
        <w:rPr>
          <w:rFonts w:ascii="Times New Roman" w:hAnsi="Times New Roman"/>
          <w:b/>
          <w:sz w:val="24"/>
          <w:szCs w:val="24"/>
        </w:rPr>
        <w:t>Наименование дисциплины:</w:t>
      </w:r>
      <w:r w:rsidR="00857FC8" w:rsidRPr="005E2288">
        <w:rPr>
          <w:rFonts w:ascii="Times New Roman" w:hAnsi="Times New Roman"/>
          <w:b/>
          <w:sz w:val="24"/>
          <w:szCs w:val="24"/>
        </w:rPr>
        <w:t xml:space="preserve"> </w:t>
      </w:r>
      <w:r w:rsidR="00AB7944" w:rsidRPr="005E2288">
        <w:rPr>
          <w:rFonts w:ascii="Times New Roman" w:hAnsi="Times New Roman"/>
          <w:b/>
          <w:sz w:val="24"/>
          <w:szCs w:val="24"/>
        </w:rPr>
        <w:t>Б1.Б.1</w:t>
      </w:r>
      <w:r w:rsidR="00F46D39" w:rsidRPr="005E2288">
        <w:rPr>
          <w:rFonts w:ascii="Times New Roman" w:hAnsi="Times New Roman"/>
          <w:b/>
          <w:sz w:val="24"/>
          <w:szCs w:val="24"/>
        </w:rPr>
        <w:t>2</w:t>
      </w:r>
      <w:r w:rsidR="00AB7944" w:rsidRPr="005E2288">
        <w:rPr>
          <w:rFonts w:ascii="Times New Roman" w:hAnsi="Times New Roman"/>
          <w:b/>
          <w:sz w:val="24"/>
          <w:szCs w:val="24"/>
        </w:rPr>
        <w:t xml:space="preserve"> </w:t>
      </w:r>
      <w:r w:rsidRPr="005E2288">
        <w:rPr>
          <w:rFonts w:ascii="Times New Roman" w:hAnsi="Times New Roman"/>
          <w:b/>
          <w:sz w:val="24"/>
          <w:szCs w:val="24"/>
        </w:rPr>
        <w:t>«</w:t>
      </w:r>
      <w:r w:rsidR="00F46D39" w:rsidRPr="005E2288">
        <w:rPr>
          <w:rFonts w:ascii="Times New Roman" w:hAnsi="Times New Roman"/>
          <w:b/>
          <w:sz w:val="24"/>
          <w:szCs w:val="24"/>
        </w:rPr>
        <w:t>Системное программное обеспечение</w:t>
      </w:r>
      <w:r w:rsidRPr="005E2288">
        <w:rPr>
          <w:rFonts w:ascii="Times New Roman" w:hAnsi="Times New Roman"/>
          <w:b/>
          <w:sz w:val="24"/>
          <w:szCs w:val="24"/>
        </w:rPr>
        <w:t>»</w:t>
      </w:r>
    </w:p>
    <w:p w:rsidR="00BB70FB" w:rsidRPr="005E2288" w:rsidRDefault="00BB70FB" w:rsidP="00A76E53">
      <w:pPr>
        <w:pStyle w:val="a4"/>
        <w:spacing w:after="0" w:line="240" w:lineRule="auto"/>
        <w:ind w:left="0" w:firstLine="709"/>
        <w:jc w:val="both"/>
        <w:rPr>
          <w:rFonts w:ascii="Times New Roman" w:hAnsi="Times New Roman"/>
          <w:sz w:val="24"/>
          <w:szCs w:val="24"/>
        </w:rPr>
      </w:pPr>
    </w:p>
    <w:p w:rsidR="007F4B97" w:rsidRPr="005E2288" w:rsidRDefault="007F4B97" w:rsidP="008926C3">
      <w:pPr>
        <w:pStyle w:val="a4"/>
        <w:numPr>
          <w:ilvl w:val="0"/>
          <w:numId w:val="2"/>
        </w:numPr>
        <w:spacing w:after="0" w:line="240" w:lineRule="auto"/>
        <w:ind w:left="0" w:firstLine="709"/>
        <w:jc w:val="both"/>
        <w:rPr>
          <w:rFonts w:ascii="Times New Roman" w:hAnsi="Times New Roman"/>
          <w:b/>
          <w:sz w:val="24"/>
          <w:szCs w:val="24"/>
        </w:rPr>
      </w:pPr>
      <w:r w:rsidRPr="005E228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E2288" w:rsidRDefault="002B6C87" w:rsidP="00A76E53">
      <w:pPr>
        <w:widowControl/>
        <w:tabs>
          <w:tab w:val="left" w:pos="708"/>
        </w:tabs>
        <w:autoSpaceDE/>
        <w:adjustRightInd/>
        <w:ind w:firstLine="709"/>
        <w:jc w:val="both"/>
        <w:rPr>
          <w:rFonts w:eastAsia="Calibri"/>
          <w:sz w:val="24"/>
          <w:szCs w:val="24"/>
          <w:lang w:eastAsia="en-US"/>
        </w:rPr>
      </w:pPr>
      <w:r w:rsidRPr="005E228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w:t>
      </w:r>
      <w:r w:rsidR="00703736" w:rsidRPr="005E2288">
        <w:rPr>
          <w:rFonts w:eastAsia="Calibri"/>
          <w:sz w:val="24"/>
          <w:szCs w:val="24"/>
          <w:lang w:eastAsia="en-US"/>
        </w:rPr>
        <w:t xml:space="preserve">утвержденного Приказом </w:t>
      </w:r>
      <w:r w:rsidR="00566FAA" w:rsidRPr="005E2288">
        <w:rPr>
          <w:sz w:val="24"/>
          <w:szCs w:val="24"/>
        </w:rPr>
        <w:t>Минобрнауки России</w:t>
      </w:r>
      <w:r w:rsidR="00566FAA" w:rsidRPr="005E2288">
        <w:rPr>
          <w:rFonts w:eastAsia="Calibri"/>
          <w:sz w:val="24"/>
          <w:szCs w:val="24"/>
          <w:lang w:eastAsia="en-US"/>
        </w:rPr>
        <w:t xml:space="preserve">  от </w:t>
      </w:r>
      <w:r w:rsidR="00703736" w:rsidRPr="005E2288">
        <w:rPr>
          <w:rFonts w:eastAsia="Calibri"/>
          <w:sz w:val="24"/>
          <w:szCs w:val="24"/>
          <w:lang w:eastAsia="en-US"/>
        </w:rPr>
        <w:t>12.03.2015 N 207 (зарегистрирован в Минюсте России 27.03.2015 N 36589)</w:t>
      </w:r>
      <w:r w:rsidRPr="005E2288">
        <w:rPr>
          <w:rFonts w:eastAsia="Calibri"/>
          <w:sz w:val="24"/>
          <w:szCs w:val="24"/>
          <w:lang w:eastAsia="en-US"/>
        </w:rPr>
        <w:t>, при разработке основной профессиональной образовательной программы (</w:t>
      </w:r>
      <w:r w:rsidRPr="005E2288">
        <w:rPr>
          <w:rFonts w:eastAsia="Calibri"/>
          <w:i/>
          <w:sz w:val="24"/>
          <w:szCs w:val="24"/>
          <w:lang w:eastAsia="en-US"/>
        </w:rPr>
        <w:t>далее - ОПОП</w:t>
      </w:r>
      <w:r w:rsidRPr="005E2288">
        <w:rPr>
          <w:rFonts w:eastAsia="Calibri"/>
          <w:sz w:val="24"/>
          <w:szCs w:val="24"/>
          <w:lang w:eastAsia="en-US"/>
        </w:rPr>
        <w:t xml:space="preserve">) </w:t>
      </w:r>
      <w:r w:rsidR="0033546E" w:rsidRPr="005E2288">
        <w:rPr>
          <w:rFonts w:eastAsia="Calibri"/>
          <w:sz w:val="24"/>
          <w:szCs w:val="24"/>
          <w:lang w:eastAsia="en-US"/>
        </w:rPr>
        <w:t>бакала</w:t>
      </w:r>
      <w:r w:rsidR="0077616D" w:rsidRPr="005E2288">
        <w:rPr>
          <w:rFonts w:eastAsia="Calibri"/>
          <w:sz w:val="24"/>
          <w:szCs w:val="24"/>
          <w:lang w:eastAsia="en-US"/>
        </w:rPr>
        <w:t>в</w:t>
      </w:r>
      <w:r w:rsidR="0033546E" w:rsidRPr="005E2288">
        <w:rPr>
          <w:rFonts w:eastAsia="Calibri"/>
          <w:sz w:val="24"/>
          <w:szCs w:val="24"/>
          <w:lang w:eastAsia="en-US"/>
        </w:rPr>
        <w:t>риата определены возможности Академии в формировании компетенций выпускников.</w:t>
      </w:r>
    </w:p>
    <w:p w:rsidR="00BB6C9A" w:rsidRPr="005E2288" w:rsidRDefault="0033546E" w:rsidP="00A76E53">
      <w:pPr>
        <w:widowControl/>
        <w:tabs>
          <w:tab w:val="left" w:pos="708"/>
        </w:tabs>
        <w:autoSpaceDE/>
        <w:adjustRightInd/>
        <w:ind w:firstLine="709"/>
        <w:jc w:val="both"/>
        <w:rPr>
          <w:rFonts w:eastAsia="Calibri"/>
          <w:sz w:val="24"/>
          <w:szCs w:val="24"/>
          <w:lang w:eastAsia="en-US"/>
        </w:rPr>
      </w:pPr>
      <w:r w:rsidRPr="005E2288">
        <w:rPr>
          <w:rFonts w:eastAsia="Calibri"/>
          <w:sz w:val="24"/>
          <w:szCs w:val="24"/>
          <w:lang w:eastAsia="en-US"/>
        </w:rPr>
        <w:tab/>
      </w:r>
    </w:p>
    <w:p w:rsidR="007F4B97" w:rsidRPr="005E2288" w:rsidRDefault="0033546E" w:rsidP="00A76E53">
      <w:pPr>
        <w:widowControl/>
        <w:tabs>
          <w:tab w:val="left" w:pos="708"/>
        </w:tabs>
        <w:autoSpaceDE/>
        <w:adjustRightInd/>
        <w:ind w:firstLine="709"/>
        <w:jc w:val="both"/>
        <w:rPr>
          <w:rFonts w:eastAsia="Calibri"/>
          <w:sz w:val="24"/>
          <w:szCs w:val="24"/>
          <w:lang w:eastAsia="en-US"/>
        </w:rPr>
      </w:pPr>
      <w:r w:rsidRPr="005E2288">
        <w:rPr>
          <w:rFonts w:eastAsia="Calibri"/>
          <w:sz w:val="24"/>
          <w:szCs w:val="24"/>
          <w:lang w:eastAsia="en-US"/>
        </w:rPr>
        <w:t xml:space="preserve">Процесс изучения дисциплины </w:t>
      </w:r>
      <w:r w:rsidR="00BB6C9A" w:rsidRPr="005E2288">
        <w:rPr>
          <w:rFonts w:eastAsia="Calibri"/>
          <w:b/>
          <w:sz w:val="24"/>
          <w:szCs w:val="24"/>
          <w:lang w:eastAsia="en-US"/>
        </w:rPr>
        <w:t>«</w:t>
      </w:r>
      <w:r w:rsidR="00F46D39" w:rsidRPr="005E2288">
        <w:rPr>
          <w:rFonts w:eastAsia="Calibri"/>
          <w:b/>
          <w:sz w:val="24"/>
          <w:szCs w:val="24"/>
          <w:lang w:eastAsia="en-US"/>
        </w:rPr>
        <w:t>Системное программное обеспечение</w:t>
      </w:r>
      <w:r w:rsidR="00BB6C9A" w:rsidRPr="005E2288">
        <w:rPr>
          <w:rFonts w:eastAsia="Calibri"/>
          <w:sz w:val="24"/>
          <w:szCs w:val="24"/>
          <w:lang w:eastAsia="en-US"/>
        </w:rPr>
        <w:t xml:space="preserve">» </w:t>
      </w:r>
      <w:r w:rsidRPr="005E2288">
        <w:rPr>
          <w:rFonts w:eastAsia="Calibri"/>
          <w:sz w:val="24"/>
          <w:szCs w:val="24"/>
          <w:lang w:eastAsia="en-US"/>
        </w:rPr>
        <w:t xml:space="preserve">направлен на формирование следующих компетенций: </w:t>
      </w:r>
      <w:r w:rsidR="002B6C87" w:rsidRPr="005E2288">
        <w:rPr>
          <w:rFonts w:eastAsia="Calibri"/>
          <w:sz w:val="24"/>
          <w:szCs w:val="24"/>
          <w:lang w:eastAsia="en-US"/>
        </w:rPr>
        <w:t xml:space="preserve"> </w:t>
      </w:r>
    </w:p>
    <w:p w:rsidR="00793F01" w:rsidRPr="005E228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53"/>
        <w:gridCol w:w="5458"/>
      </w:tblGrid>
      <w:tr w:rsidR="00793F01" w:rsidRPr="005E2288" w:rsidTr="00B35E44">
        <w:tc>
          <w:tcPr>
            <w:tcW w:w="2660" w:type="dxa"/>
            <w:vAlign w:val="center"/>
          </w:tcPr>
          <w:p w:rsidR="00A76E53"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 xml:space="preserve">Результаты освоения ОПОП (содержание </w:t>
            </w:r>
          </w:p>
          <w:p w:rsidR="00793F01"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компетенции)</w:t>
            </w:r>
          </w:p>
        </w:tc>
        <w:tc>
          <w:tcPr>
            <w:tcW w:w="1453" w:type="dxa"/>
            <w:vAlign w:val="center"/>
          </w:tcPr>
          <w:p w:rsidR="00A76E53"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 xml:space="preserve">Код </w:t>
            </w:r>
          </w:p>
          <w:p w:rsidR="00793F01"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компетенции</w:t>
            </w:r>
          </w:p>
        </w:tc>
        <w:tc>
          <w:tcPr>
            <w:tcW w:w="5458" w:type="dxa"/>
            <w:vAlign w:val="center"/>
          </w:tcPr>
          <w:p w:rsidR="00A76E53"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 xml:space="preserve">Перечень планируемых результатов </w:t>
            </w:r>
          </w:p>
          <w:p w:rsidR="00793F01" w:rsidRPr="005E2288" w:rsidRDefault="00793F01" w:rsidP="00330957">
            <w:pPr>
              <w:widowControl/>
              <w:tabs>
                <w:tab w:val="left" w:pos="708"/>
              </w:tabs>
              <w:autoSpaceDE/>
              <w:adjustRightInd/>
              <w:jc w:val="center"/>
              <w:rPr>
                <w:rFonts w:eastAsia="Calibri"/>
                <w:sz w:val="22"/>
                <w:szCs w:val="22"/>
                <w:lang w:eastAsia="en-US"/>
              </w:rPr>
            </w:pPr>
            <w:r w:rsidRPr="005E2288">
              <w:rPr>
                <w:rFonts w:eastAsia="Calibri"/>
                <w:sz w:val="22"/>
                <w:szCs w:val="22"/>
                <w:lang w:eastAsia="en-US"/>
              </w:rPr>
              <w:t>обучения по дисциплине</w:t>
            </w:r>
          </w:p>
        </w:tc>
      </w:tr>
      <w:tr w:rsidR="00793F01" w:rsidRPr="005E2288" w:rsidTr="00B35E44">
        <w:tc>
          <w:tcPr>
            <w:tcW w:w="2660" w:type="dxa"/>
            <w:vAlign w:val="center"/>
          </w:tcPr>
          <w:p w:rsidR="00793F01" w:rsidRPr="005E2288" w:rsidRDefault="005D64CA" w:rsidP="004D3AF2">
            <w:pPr>
              <w:widowControl/>
              <w:tabs>
                <w:tab w:val="left" w:pos="708"/>
              </w:tabs>
              <w:autoSpaceDE/>
              <w:adjustRightInd/>
              <w:rPr>
                <w:rFonts w:eastAsia="Calibri"/>
                <w:sz w:val="22"/>
                <w:szCs w:val="22"/>
                <w:lang w:eastAsia="en-US"/>
              </w:rPr>
            </w:pPr>
            <w:r w:rsidRPr="005E2288">
              <w:rPr>
                <w:sz w:val="22"/>
                <w:szCs w:val="22"/>
              </w:rPr>
              <w:t>способностью осуществлять инсталляцию и настройку параметров программного обеспечения информационных систем</w:t>
            </w:r>
          </w:p>
        </w:tc>
        <w:tc>
          <w:tcPr>
            <w:tcW w:w="1453" w:type="dxa"/>
            <w:vAlign w:val="center"/>
          </w:tcPr>
          <w:p w:rsidR="00793F01" w:rsidRPr="005E2288" w:rsidRDefault="005D64CA" w:rsidP="00D761E8">
            <w:pPr>
              <w:widowControl/>
              <w:tabs>
                <w:tab w:val="left" w:pos="708"/>
              </w:tabs>
              <w:autoSpaceDE/>
              <w:adjustRightInd/>
              <w:rPr>
                <w:rFonts w:eastAsia="Calibri"/>
                <w:sz w:val="22"/>
                <w:szCs w:val="22"/>
                <w:lang w:eastAsia="en-US"/>
              </w:rPr>
            </w:pPr>
            <w:r w:rsidRPr="005E2288">
              <w:rPr>
                <w:rFonts w:eastAsia="Calibri"/>
                <w:sz w:val="22"/>
                <w:szCs w:val="22"/>
                <w:lang w:eastAsia="en-US"/>
              </w:rPr>
              <w:t>ПК-13</w:t>
            </w:r>
          </w:p>
        </w:tc>
        <w:tc>
          <w:tcPr>
            <w:tcW w:w="5458" w:type="dxa"/>
            <w:vAlign w:val="center"/>
          </w:tcPr>
          <w:p w:rsidR="00793F01" w:rsidRPr="005E2288" w:rsidRDefault="00793F01" w:rsidP="00330957">
            <w:pPr>
              <w:widowControl/>
              <w:tabs>
                <w:tab w:val="left" w:pos="708"/>
              </w:tabs>
              <w:autoSpaceDE/>
              <w:adjustRightInd/>
              <w:ind w:firstLine="709"/>
              <w:rPr>
                <w:rFonts w:eastAsia="Calibri"/>
                <w:i/>
                <w:sz w:val="22"/>
                <w:szCs w:val="22"/>
                <w:lang w:eastAsia="en-US"/>
              </w:rPr>
            </w:pPr>
            <w:r w:rsidRPr="005E2288">
              <w:rPr>
                <w:rFonts w:eastAsia="Calibri"/>
                <w:i/>
                <w:sz w:val="22"/>
                <w:szCs w:val="22"/>
                <w:lang w:eastAsia="en-US"/>
              </w:rPr>
              <w:t xml:space="preserve">Знать </w:t>
            </w:r>
          </w:p>
          <w:p w:rsidR="00B3158D" w:rsidRPr="005E2288" w:rsidRDefault="00B3158D" w:rsidP="008926C3">
            <w:pPr>
              <w:widowControl/>
              <w:numPr>
                <w:ilvl w:val="0"/>
                <w:numId w:val="4"/>
              </w:numPr>
              <w:tabs>
                <w:tab w:val="left" w:pos="318"/>
              </w:tabs>
              <w:autoSpaceDE/>
              <w:adjustRightInd/>
              <w:ind w:left="360"/>
              <w:rPr>
                <w:rFonts w:eastAsia="Calibri"/>
                <w:sz w:val="22"/>
                <w:szCs w:val="22"/>
                <w:lang w:eastAsia="en-US"/>
              </w:rPr>
            </w:pPr>
            <w:r w:rsidRPr="005E2288">
              <w:rPr>
                <w:rFonts w:eastAsia="Calibri"/>
                <w:sz w:val="22"/>
                <w:szCs w:val="22"/>
                <w:lang w:eastAsia="en-US"/>
              </w:rPr>
              <w:t>принципы применения информационных технологий для построения и использования информационных систем, решения задач в экономике, управлении, бизнесе;</w:t>
            </w:r>
          </w:p>
          <w:p w:rsidR="00B3158D" w:rsidRPr="005E2288" w:rsidRDefault="00B3158D" w:rsidP="008926C3">
            <w:pPr>
              <w:widowControl/>
              <w:numPr>
                <w:ilvl w:val="0"/>
                <w:numId w:val="3"/>
              </w:numPr>
              <w:tabs>
                <w:tab w:val="left" w:pos="318"/>
              </w:tabs>
              <w:autoSpaceDE/>
              <w:adjustRightInd/>
              <w:ind w:left="0" w:firstLine="34"/>
              <w:rPr>
                <w:rFonts w:eastAsia="Calibri"/>
                <w:sz w:val="22"/>
                <w:szCs w:val="22"/>
                <w:lang w:eastAsia="en-US"/>
              </w:rPr>
            </w:pPr>
            <w:r w:rsidRPr="005E2288">
              <w:rPr>
                <w:rFonts w:eastAsia="Calibri"/>
                <w:sz w:val="22"/>
                <w:szCs w:val="22"/>
                <w:lang w:eastAsia="en-US"/>
              </w:rPr>
              <w:t>теоретические особенности функционирования современного системного программного обеспечения.</w:t>
            </w:r>
          </w:p>
          <w:p w:rsidR="00793F01" w:rsidRPr="005E2288" w:rsidRDefault="00793F01" w:rsidP="00C85DB0">
            <w:pPr>
              <w:widowControl/>
              <w:tabs>
                <w:tab w:val="left" w:pos="708"/>
              </w:tabs>
              <w:autoSpaceDE/>
              <w:adjustRightInd/>
              <w:ind w:firstLine="318"/>
              <w:rPr>
                <w:rFonts w:eastAsia="Calibri"/>
                <w:i/>
                <w:sz w:val="22"/>
                <w:szCs w:val="22"/>
                <w:lang w:eastAsia="en-US"/>
              </w:rPr>
            </w:pPr>
            <w:r w:rsidRPr="005E2288">
              <w:rPr>
                <w:rFonts w:eastAsia="Calibri"/>
                <w:i/>
                <w:sz w:val="22"/>
                <w:szCs w:val="22"/>
                <w:lang w:eastAsia="en-US"/>
              </w:rPr>
              <w:t xml:space="preserve">Уметь </w:t>
            </w:r>
          </w:p>
          <w:p w:rsidR="00B3158D" w:rsidRPr="005E2288" w:rsidRDefault="00B3158D" w:rsidP="008926C3">
            <w:pPr>
              <w:widowControl/>
              <w:numPr>
                <w:ilvl w:val="0"/>
                <w:numId w:val="4"/>
              </w:numPr>
              <w:tabs>
                <w:tab w:val="left" w:pos="318"/>
              </w:tabs>
              <w:autoSpaceDE/>
              <w:adjustRightInd/>
              <w:ind w:left="360"/>
              <w:rPr>
                <w:sz w:val="22"/>
                <w:szCs w:val="22"/>
              </w:rPr>
            </w:pPr>
            <w:r w:rsidRPr="005E2288">
              <w:rPr>
                <w:sz w:val="22"/>
                <w:szCs w:val="22"/>
              </w:rPr>
              <w:t>осуществлять инсталляцию и настройку параметров программного обеспечения информационных систем;</w:t>
            </w:r>
          </w:p>
          <w:p w:rsidR="00B3158D" w:rsidRPr="005E2288" w:rsidRDefault="00B3158D" w:rsidP="008926C3">
            <w:pPr>
              <w:widowControl/>
              <w:numPr>
                <w:ilvl w:val="0"/>
                <w:numId w:val="4"/>
              </w:numPr>
              <w:tabs>
                <w:tab w:val="left" w:pos="318"/>
              </w:tabs>
              <w:autoSpaceDE/>
              <w:adjustRightInd/>
              <w:ind w:left="0" w:firstLine="34"/>
              <w:rPr>
                <w:rFonts w:eastAsia="Calibri"/>
                <w:sz w:val="22"/>
                <w:szCs w:val="22"/>
                <w:lang w:eastAsia="en-US"/>
              </w:rPr>
            </w:pPr>
            <w:r w:rsidRPr="005E2288">
              <w:rPr>
                <w:rFonts w:eastAsia="Calibri"/>
                <w:sz w:val="22"/>
                <w:szCs w:val="22"/>
                <w:lang w:eastAsia="en-US"/>
              </w:rPr>
              <w:t>использовать современные информационные технологии в экономике и управлении, как в рамках отдельного предприятия, так и в рамках корпорации, холдинга, государственных систем;</w:t>
            </w:r>
          </w:p>
          <w:p w:rsidR="00793F01" w:rsidRPr="005E2288" w:rsidRDefault="00793F01" w:rsidP="00C85DB0">
            <w:pPr>
              <w:widowControl/>
              <w:tabs>
                <w:tab w:val="left" w:pos="708"/>
              </w:tabs>
              <w:autoSpaceDE/>
              <w:adjustRightInd/>
              <w:ind w:firstLine="318"/>
              <w:rPr>
                <w:rFonts w:eastAsia="Calibri"/>
                <w:sz w:val="22"/>
                <w:szCs w:val="22"/>
                <w:lang w:eastAsia="en-US"/>
              </w:rPr>
            </w:pPr>
            <w:r w:rsidRPr="005E2288">
              <w:rPr>
                <w:rFonts w:eastAsia="Calibri"/>
                <w:i/>
                <w:sz w:val="22"/>
                <w:szCs w:val="22"/>
                <w:lang w:eastAsia="en-US"/>
              </w:rPr>
              <w:t>Владеть</w:t>
            </w:r>
            <w:r w:rsidRPr="005E2288">
              <w:rPr>
                <w:rFonts w:eastAsia="Calibri"/>
                <w:sz w:val="22"/>
                <w:szCs w:val="22"/>
                <w:lang w:eastAsia="en-US"/>
              </w:rPr>
              <w:t xml:space="preserve"> </w:t>
            </w:r>
          </w:p>
          <w:p w:rsidR="00C85DB0" w:rsidRPr="005E2288" w:rsidRDefault="00B3158D" w:rsidP="008926C3">
            <w:pPr>
              <w:widowControl/>
              <w:numPr>
                <w:ilvl w:val="0"/>
                <w:numId w:val="7"/>
              </w:numPr>
              <w:tabs>
                <w:tab w:val="left" w:pos="318"/>
              </w:tabs>
              <w:autoSpaceDE/>
              <w:adjustRightInd/>
              <w:ind w:left="34" w:firstLine="0"/>
              <w:rPr>
                <w:rFonts w:eastAsia="Calibri"/>
                <w:sz w:val="22"/>
                <w:szCs w:val="22"/>
                <w:lang w:eastAsia="en-US"/>
              </w:rPr>
            </w:pPr>
            <w:r w:rsidRPr="005E2288">
              <w:rPr>
                <w:rFonts w:eastAsia="Calibri"/>
                <w:sz w:val="22"/>
                <w:szCs w:val="22"/>
                <w:lang w:eastAsia="en-US"/>
              </w:rPr>
              <w:t>навыками установки и конфигурирования современных операционных систем и служебного программного обеспечения;</w:t>
            </w:r>
          </w:p>
          <w:p w:rsidR="0048300E" w:rsidRPr="005E2288" w:rsidRDefault="00B3158D" w:rsidP="008926C3">
            <w:pPr>
              <w:widowControl/>
              <w:numPr>
                <w:ilvl w:val="0"/>
                <w:numId w:val="7"/>
              </w:numPr>
              <w:tabs>
                <w:tab w:val="left" w:pos="318"/>
              </w:tabs>
              <w:autoSpaceDE/>
              <w:adjustRightInd/>
              <w:ind w:left="34" w:firstLine="0"/>
              <w:jc w:val="both"/>
              <w:rPr>
                <w:rFonts w:eastAsia="Calibri"/>
                <w:sz w:val="22"/>
                <w:szCs w:val="22"/>
                <w:lang w:eastAsia="en-US"/>
              </w:rPr>
            </w:pPr>
            <w:r w:rsidRPr="005E2288">
              <w:rPr>
                <w:rFonts w:eastAsia="Calibri"/>
                <w:sz w:val="22"/>
                <w:szCs w:val="22"/>
                <w:lang w:eastAsia="en-US"/>
              </w:rPr>
              <w:t>навыками выбора средств и методов проектирования отдельных компонент проекта и использовать их при выполнении конкретных работ.</w:t>
            </w:r>
          </w:p>
        </w:tc>
      </w:tr>
      <w:tr w:rsidR="00566FAA" w:rsidRPr="005E2288" w:rsidTr="00B35E44">
        <w:tc>
          <w:tcPr>
            <w:tcW w:w="2660" w:type="dxa"/>
            <w:vAlign w:val="center"/>
          </w:tcPr>
          <w:p w:rsidR="00566FAA" w:rsidRPr="005E2288" w:rsidRDefault="00566FAA" w:rsidP="00295713">
            <w:pPr>
              <w:widowControl/>
              <w:tabs>
                <w:tab w:val="left" w:pos="708"/>
              </w:tabs>
              <w:autoSpaceDE/>
              <w:adjustRightInd/>
              <w:rPr>
                <w:sz w:val="24"/>
                <w:szCs w:val="24"/>
              </w:rPr>
            </w:pPr>
            <w:r w:rsidRPr="005E2288">
              <w:rPr>
                <w:sz w:val="24"/>
                <w:szCs w:val="24"/>
              </w:rPr>
              <w:t xml:space="preserve">способностью решать стандартные задачи </w:t>
            </w:r>
            <w:r w:rsidRPr="005E2288">
              <w:rPr>
                <w:sz w:val="24"/>
                <w:szCs w:val="24"/>
              </w:rPr>
              <w:lastRenderedPageBreak/>
              <w:t>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453" w:type="dxa"/>
            <w:vAlign w:val="center"/>
          </w:tcPr>
          <w:p w:rsidR="00566FAA" w:rsidRPr="005E2288" w:rsidRDefault="00566FAA" w:rsidP="00295713">
            <w:pPr>
              <w:widowControl/>
              <w:tabs>
                <w:tab w:val="left" w:pos="708"/>
              </w:tabs>
              <w:autoSpaceDE/>
              <w:adjustRightInd/>
              <w:rPr>
                <w:rFonts w:eastAsia="Calibri"/>
                <w:sz w:val="24"/>
                <w:szCs w:val="24"/>
                <w:lang w:eastAsia="en-US"/>
              </w:rPr>
            </w:pPr>
            <w:r w:rsidRPr="005E2288">
              <w:rPr>
                <w:rFonts w:eastAsia="Calibri"/>
                <w:sz w:val="24"/>
                <w:szCs w:val="24"/>
                <w:lang w:eastAsia="en-US"/>
              </w:rPr>
              <w:lastRenderedPageBreak/>
              <w:t>ОПК-4</w:t>
            </w:r>
          </w:p>
        </w:tc>
        <w:tc>
          <w:tcPr>
            <w:tcW w:w="5458" w:type="dxa"/>
            <w:vAlign w:val="center"/>
          </w:tcPr>
          <w:p w:rsidR="00566FAA" w:rsidRPr="005E2288" w:rsidRDefault="00566FAA" w:rsidP="00295713">
            <w:pPr>
              <w:widowControl/>
              <w:tabs>
                <w:tab w:val="left" w:pos="708"/>
              </w:tabs>
              <w:autoSpaceDE/>
              <w:adjustRightInd/>
              <w:ind w:firstLine="709"/>
              <w:rPr>
                <w:rFonts w:eastAsia="Calibri"/>
                <w:i/>
                <w:sz w:val="24"/>
                <w:szCs w:val="24"/>
                <w:lang w:eastAsia="en-US"/>
              </w:rPr>
            </w:pPr>
            <w:r w:rsidRPr="005E2288">
              <w:rPr>
                <w:rFonts w:eastAsia="Calibri"/>
                <w:i/>
                <w:sz w:val="24"/>
                <w:szCs w:val="24"/>
                <w:lang w:eastAsia="en-US"/>
              </w:rPr>
              <w:t xml:space="preserve">Знать </w:t>
            </w:r>
          </w:p>
          <w:p w:rsidR="00566FAA" w:rsidRPr="005E2288" w:rsidRDefault="00566FAA" w:rsidP="00566FAA">
            <w:pPr>
              <w:widowControl/>
              <w:numPr>
                <w:ilvl w:val="0"/>
                <w:numId w:val="3"/>
              </w:numPr>
              <w:tabs>
                <w:tab w:val="left" w:pos="708"/>
              </w:tabs>
              <w:autoSpaceDE/>
              <w:adjustRightInd/>
              <w:ind w:left="0" w:firstLine="709"/>
              <w:rPr>
                <w:rFonts w:eastAsia="Calibri"/>
                <w:sz w:val="24"/>
                <w:szCs w:val="24"/>
                <w:lang w:eastAsia="en-US"/>
              </w:rPr>
            </w:pPr>
            <w:r w:rsidRPr="005E2288">
              <w:rPr>
                <w:rFonts w:eastAsia="Calibri"/>
                <w:sz w:val="24"/>
                <w:szCs w:val="24"/>
                <w:lang w:eastAsia="en-US"/>
              </w:rPr>
              <w:t>основы учебного материала по дис</w:t>
            </w:r>
            <w:r w:rsidRPr="005E2288">
              <w:rPr>
                <w:rFonts w:eastAsia="Calibri"/>
                <w:sz w:val="24"/>
                <w:szCs w:val="24"/>
                <w:lang w:eastAsia="en-US"/>
              </w:rPr>
              <w:lastRenderedPageBreak/>
              <w:t xml:space="preserve">циплине; </w:t>
            </w:r>
          </w:p>
          <w:p w:rsidR="00566FAA" w:rsidRPr="005E2288" w:rsidRDefault="00566FAA" w:rsidP="00566FAA">
            <w:pPr>
              <w:widowControl/>
              <w:numPr>
                <w:ilvl w:val="0"/>
                <w:numId w:val="3"/>
              </w:numPr>
              <w:tabs>
                <w:tab w:val="left" w:pos="708"/>
              </w:tabs>
              <w:autoSpaceDE/>
              <w:adjustRightInd/>
              <w:ind w:left="0" w:firstLine="709"/>
              <w:rPr>
                <w:rFonts w:eastAsia="Calibri"/>
                <w:sz w:val="24"/>
                <w:szCs w:val="24"/>
                <w:lang w:eastAsia="en-US"/>
              </w:rPr>
            </w:pPr>
            <w:r w:rsidRPr="005E2288">
              <w:rPr>
                <w:rFonts w:eastAsia="Calibri"/>
                <w:sz w:val="24"/>
                <w:szCs w:val="24"/>
                <w:lang w:eastAsia="en-US"/>
              </w:rPr>
              <w:t>систематический характер знаний по дисциплине способность к их самостоятельному пополнению и обновлению;</w:t>
            </w:r>
          </w:p>
          <w:p w:rsidR="00566FAA" w:rsidRPr="005E2288" w:rsidRDefault="00566FAA" w:rsidP="00295713">
            <w:pPr>
              <w:widowControl/>
              <w:tabs>
                <w:tab w:val="left" w:pos="708"/>
              </w:tabs>
              <w:autoSpaceDE/>
              <w:adjustRightInd/>
              <w:ind w:firstLine="709"/>
              <w:rPr>
                <w:rFonts w:eastAsia="Calibri"/>
                <w:i/>
                <w:sz w:val="24"/>
                <w:szCs w:val="24"/>
                <w:lang w:eastAsia="en-US"/>
              </w:rPr>
            </w:pPr>
            <w:r w:rsidRPr="005E2288">
              <w:rPr>
                <w:rFonts w:eastAsia="Calibri"/>
                <w:i/>
                <w:sz w:val="24"/>
                <w:szCs w:val="24"/>
                <w:lang w:eastAsia="en-US"/>
              </w:rPr>
              <w:t xml:space="preserve">Уметь </w:t>
            </w:r>
          </w:p>
          <w:p w:rsidR="00566FAA" w:rsidRPr="005E2288" w:rsidRDefault="00566FAA" w:rsidP="00566FAA">
            <w:pPr>
              <w:widowControl/>
              <w:numPr>
                <w:ilvl w:val="0"/>
                <w:numId w:val="4"/>
              </w:numPr>
              <w:tabs>
                <w:tab w:val="left" w:pos="708"/>
              </w:tabs>
              <w:autoSpaceDE/>
              <w:adjustRightInd/>
              <w:ind w:left="0" w:firstLine="709"/>
              <w:jc w:val="both"/>
              <w:rPr>
                <w:rFonts w:eastAsia="Calibri"/>
                <w:sz w:val="24"/>
                <w:szCs w:val="24"/>
                <w:lang w:eastAsia="en-US"/>
              </w:rPr>
            </w:pPr>
            <w:r w:rsidRPr="005E2288">
              <w:rPr>
                <w:rFonts w:eastAsia="Calibri"/>
                <w:sz w:val="24"/>
                <w:szCs w:val="24"/>
                <w:lang w:eastAsia="en-US"/>
              </w:rPr>
              <w:t xml:space="preserve"> решать типовые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566FAA" w:rsidRPr="005E2288" w:rsidRDefault="00566FAA" w:rsidP="00566FAA">
            <w:pPr>
              <w:widowControl/>
              <w:numPr>
                <w:ilvl w:val="0"/>
                <w:numId w:val="4"/>
              </w:numPr>
              <w:tabs>
                <w:tab w:val="left" w:pos="708"/>
              </w:tabs>
              <w:autoSpaceDE/>
              <w:adjustRightInd/>
              <w:ind w:left="0" w:firstLine="709"/>
              <w:jc w:val="both"/>
              <w:rPr>
                <w:rFonts w:eastAsia="Calibri"/>
                <w:sz w:val="24"/>
                <w:szCs w:val="24"/>
                <w:lang w:eastAsia="en-US"/>
              </w:rPr>
            </w:pPr>
            <w:r w:rsidRPr="005E2288">
              <w:rPr>
                <w:rFonts w:eastAsia="Calibri"/>
                <w:sz w:val="24"/>
                <w:szCs w:val="24"/>
                <w:lang w:eastAsia="en-US"/>
              </w:rPr>
              <w:t>самостоятельно решать большинства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566FAA" w:rsidRPr="005E2288" w:rsidRDefault="00566FAA" w:rsidP="00295713">
            <w:pPr>
              <w:widowControl/>
              <w:tabs>
                <w:tab w:val="left" w:pos="708"/>
              </w:tabs>
              <w:autoSpaceDE/>
              <w:adjustRightInd/>
              <w:ind w:firstLine="709"/>
              <w:rPr>
                <w:rFonts w:eastAsia="Calibri"/>
                <w:sz w:val="24"/>
                <w:szCs w:val="24"/>
                <w:lang w:eastAsia="en-US"/>
              </w:rPr>
            </w:pPr>
            <w:r w:rsidRPr="005E2288">
              <w:rPr>
                <w:rFonts w:eastAsia="Calibri"/>
                <w:i/>
                <w:sz w:val="24"/>
                <w:szCs w:val="24"/>
                <w:lang w:eastAsia="en-US"/>
              </w:rPr>
              <w:t>Владеть</w:t>
            </w:r>
            <w:r w:rsidRPr="005E2288">
              <w:rPr>
                <w:rFonts w:eastAsia="Calibri"/>
                <w:sz w:val="24"/>
                <w:szCs w:val="24"/>
                <w:lang w:eastAsia="en-US"/>
              </w:rPr>
              <w:t xml:space="preserve"> </w:t>
            </w:r>
          </w:p>
          <w:p w:rsidR="00566FAA" w:rsidRPr="005E2288" w:rsidRDefault="00566FAA" w:rsidP="00295713">
            <w:pPr>
              <w:widowControl/>
              <w:tabs>
                <w:tab w:val="left" w:pos="708"/>
              </w:tabs>
              <w:autoSpaceDE/>
              <w:adjustRightInd/>
              <w:ind w:firstLine="709"/>
              <w:rPr>
                <w:rFonts w:eastAsia="Calibri"/>
                <w:sz w:val="24"/>
                <w:szCs w:val="24"/>
                <w:lang w:eastAsia="en-US"/>
              </w:rPr>
            </w:pPr>
            <w:r w:rsidRPr="005E2288">
              <w:rPr>
                <w:rFonts w:eastAsia="Calibri"/>
                <w:i/>
                <w:sz w:val="24"/>
                <w:szCs w:val="24"/>
                <w:lang w:eastAsia="en-US"/>
              </w:rPr>
              <w:t>•</w:t>
            </w:r>
            <w:r w:rsidRPr="005E2288">
              <w:rPr>
                <w:rFonts w:eastAsia="Calibri"/>
                <w:i/>
                <w:sz w:val="24"/>
                <w:szCs w:val="24"/>
                <w:lang w:eastAsia="en-US"/>
              </w:rPr>
              <w:tab/>
            </w:r>
            <w:r w:rsidRPr="005E2288">
              <w:rPr>
                <w:rFonts w:eastAsia="Calibri"/>
                <w:sz w:val="24"/>
                <w:szCs w:val="24"/>
                <w:lang w:eastAsia="en-US"/>
              </w:rPr>
              <w:t>методами защиты информации;</w:t>
            </w:r>
          </w:p>
          <w:p w:rsidR="00566FAA" w:rsidRPr="005E2288" w:rsidRDefault="00566FAA" w:rsidP="00295713">
            <w:pPr>
              <w:widowControl/>
              <w:tabs>
                <w:tab w:val="left" w:pos="708"/>
              </w:tabs>
              <w:autoSpaceDE/>
              <w:adjustRightInd/>
              <w:ind w:firstLine="709"/>
              <w:rPr>
                <w:rFonts w:eastAsia="Calibri"/>
                <w:i/>
                <w:sz w:val="24"/>
                <w:szCs w:val="24"/>
                <w:lang w:eastAsia="en-US"/>
              </w:rPr>
            </w:pPr>
            <w:r w:rsidRPr="005E2288">
              <w:rPr>
                <w:rFonts w:eastAsia="Calibri"/>
                <w:sz w:val="24"/>
                <w:szCs w:val="24"/>
                <w:lang w:eastAsia="en-US"/>
              </w:rPr>
              <w:t>•</w:t>
            </w:r>
            <w:r w:rsidRPr="005E2288">
              <w:rPr>
                <w:rFonts w:eastAsia="Calibri"/>
                <w:sz w:val="24"/>
                <w:szCs w:val="24"/>
                <w:lang w:eastAsia="en-US"/>
              </w:rPr>
              <w:tab/>
              <w:t>средствами защиты информации в операционных системах.</w:t>
            </w:r>
          </w:p>
        </w:tc>
      </w:tr>
    </w:tbl>
    <w:p w:rsidR="00793F01" w:rsidRPr="005E2288" w:rsidRDefault="00793F01" w:rsidP="009F4070">
      <w:pPr>
        <w:widowControl/>
        <w:tabs>
          <w:tab w:val="left" w:pos="708"/>
        </w:tabs>
        <w:autoSpaceDE/>
        <w:adjustRightInd/>
        <w:jc w:val="both"/>
        <w:rPr>
          <w:rFonts w:eastAsia="Calibri"/>
          <w:sz w:val="24"/>
          <w:szCs w:val="24"/>
          <w:lang w:eastAsia="en-US"/>
        </w:rPr>
      </w:pPr>
    </w:p>
    <w:p w:rsidR="007F4B97" w:rsidRPr="005E2288" w:rsidRDefault="00C33468" w:rsidP="008926C3">
      <w:pPr>
        <w:pStyle w:val="a4"/>
        <w:numPr>
          <w:ilvl w:val="0"/>
          <w:numId w:val="2"/>
        </w:numPr>
        <w:spacing w:after="0" w:line="240" w:lineRule="auto"/>
        <w:ind w:left="0" w:firstLine="709"/>
        <w:jc w:val="both"/>
        <w:rPr>
          <w:rFonts w:ascii="Times New Roman" w:hAnsi="Times New Roman"/>
          <w:b/>
          <w:sz w:val="24"/>
          <w:szCs w:val="24"/>
        </w:rPr>
      </w:pPr>
      <w:r w:rsidRPr="005E2288">
        <w:rPr>
          <w:rFonts w:ascii="Times New Roman" w:hAnsi="Times New Roman"/>
          <w:b/>
          <w:sz w:val="24"/>
          <w:szCs w:val="24"/>
        </w:rPr>
        <w:t>Указание места дисциплины в структуре образовательной программы</w:t>
      </w:r>
    </w:p>
    <w:p w:rsidR="00027D2C" w:rsidRPr="005E2288" w:rsidRDefault="007F4B97" w:rsidP="00A76E53">
      <w:pPr>
        <w:widowControl/>
        <w:tabs>
          <w:tab w:val="left" w:pos="708"/>
        </w:tabs>
        <w:autoSpaceDE/>
        <w:adjustRightInd/>
        <w:ind w:firstLine="709"/>
        <w:jc w:val="both"/>
        <w:rPr>
          <w:rFonts w:eastAsia="Calibri"/>
          <w:sz w:val="24"/>
          <w:szCs w:val="24"/>
          <w:lang w:eastAsia="en-US"/>
        </w:rPr>
      </w:pPr>
      <w:r w:rsidRPr="005E2288">
        <w:rPr>
          <w:sz w:val="24"/>
          <w:szCs w:val="24"/>
        </w:rPr>
        <w:t xml:space="preserve">Дисциплина </w:t>
      </w:r>
      <w:r w:rsidR="00AB7944" w:rsidRPr="005E2288">
        <w:rPr>
          <w:sz w:val="24"/>
          <w:szCs w:val="24"/>
        </w:rPr>
        <w:t>Б1.Б.1</w:t>
      </w:r>
      <w:r w:rsidR="00C85DB0" w:rsidRPr="005E2288">
        <w:rPr>
          <w:sz w:val="24"/>
          <w:szCs w:val="24"/>
        </w:rPr>
        <w:t xml:space="preserve">2 </w:t>
      </w:r>
      <w:r w:rsidR="00AA2A29" w:rsidRPr="005E2288">
        <w:rPr>
          <w:sz w:val="24"/>
          <w:szCs w:val="24"/>
        </w:rPr>
        <w:t>«</w:t>
      </w:r>
      <w:r w:rsidR="00C85DB0" w:rsidRPr="005E2288">
        <w:rPr>
          <w:rFonts w:eastAsia="Calibri"/>
          <w:b/>
          <w:sz w:val="24"/>
          <w:szCs w:val="24"/>
          <w:lang w:eastAsia="en-US"/>
        </w:rPr>
        <w:t>Системное программное обеспечение</w:t>
      </w:r>
      <w:r w:rsidR="00AA2A29" w:rsidRPr="005E2288">
        <w:rPr>
          <w:sz w:val="24"/>
          <w:szCs w:val="24"/>
        </w:rPr>
        <w:t>»</w:t>
      </w:r>
      <w:r w:rsidRPr="005E2288">
        <w:rPr>
          <w:sz w:val="24"/>
          <w:szCs w:val="24"/>
        </w:rPr>
        <w:t xml:space="preserve"> </w:t>
      </w:r>
      <w:r w:rsidRPr="005E2288">
        <w:rPr>
          <w:rFonts w:eastAsia="Calibri"/>
          <w:sz w:val="24"/>
          <w:szCs w:val="24"/>
          <w:lang w:eastAsia="en-US"/>
        </w:rPr>
        <w:t xml:space="preserve">является дисциплиной базовой части </w:t>
      </w:r>
      <w:r w:rsidR="00027D2C" w:rsidRPr="005E2288">
        <w:rPr>
          <w:rFonts w:eastAsia="Calibri"/>
          <w:sz w:val="24"/>
          <w:szCs w:val="24"/>
          <w:lang w:eastAsia="en-US"/>
        </w:rPr>
        <w:t>блока Б.1</w:t>
      </w:r>
    </w:p>
    <w:p w:rsidR="00027D2C" w:rsidRPr="005E228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E2288" w:rsidTr="00330957">
        <w:tc>
          <w:tcPr>
            <w:tcW w:w="1196" w:type="dxa"/>
            <w:vMerge w:val="restart"/>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Код</w:t>
            </w:r>
          </w:p>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дисцип-лины</w:t>
            </w:r>
          </w:p>
        </w:tc>
        <w:tc>
          <w:tcPr>
            <w:tcW w:w="2494" w:type="dxa"/>
            <w:vMerge w:val="restart"/>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Наименование</w:t>
            </w:r>
          </w:p>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дисциплины</w:t>
            </w:r>
          </w:p>
        </w:tc>
        <w:tc>
          <w:tcPr>
            <w:tcW w:w="4696" w:type="dxa"/>
            <w:gridSpan w:val="2"/>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Содержательно-логические связи</w:t>
            </w:r>
          </w:p>
        </w:tc>
        <w:tc>
          <w:tcPr>
            <w:tcW w:w="1185" w:type="dxa"/>
            <w:vMerge w:val="restart"/>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Коды форми-руемых компе-тенций</w:t>
            </w:r>
          </w:p>
        </w:tc>
      </w:tr>
      <w:tr w:rsidR="00705FB5" w:rsidRPr="005E2288" w:rsidTr="00330957">
        <w:tc>
          <w:tcPr>
            <w:tcW w:w="1196"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Наименование дисциплин, практик</w:t>
            </w:r>
          </w:p>
        </w:tc>
        <w:tc>
          <w:tcPr>
            <w:tcW w:w="1185"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r>
      <w:tr w:rsidR="00705FB5" w:rsidRPr="005E2288" w:rsidTr="00330957">
        <w:tc>
          <w:tcPr>
            <w:tcW w:w="1196"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E2288" w:rsidRDefault="00705FB5" w:rsidP="00330957">
            <w:pPr>
              <w:widowControl/>
              <w:tabs>
                <w:tab w:val="left" w:pos="708"/>
              </w:tabs>
              <w:autoSpaceDE/>
              <w:adjustRightInd/>
              <w:jc w:val="center"/>
              <w:rPr>
                <w:rFonts w:eastAsia="Calibri"/>
                <w:sz w:val="24"/>
                <w:szCs w:val="24"/>
                <w:lang w:eastAsia="en-US"/>
              </w:rPr>
            </w:pPr>
            <w:r w:rsidRPr="005E228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E2288" w:rsidRDefault="00705FB5" w:rsidP="00330957">
            <w:pPr>
              <w:widowControl/>
              <w:tabs>
                <w:tab w:val="left" w:pos="708"/>
              </w:tabs>
              <w:autoSpaceDE/>
              <w:adjustRightInd/>
              <w:jc w:val="both"/>
              <w:rPr>
                <w:rFonts w:eastAsia="Calibri"/>
                <w:sz w:val="24"/>
                <w:szCs w:val="24"/>
                <w:lang w:eastAsia="en-US"/>
              </w:rPr>
            </w:pPr>
          </w:p>
        </w:tc>
      </w:tr>
      <w:tr w:rsidR="00DA3FFC" w:rsidRPr="005E2288" w:rsidTr="00330957">
        <w:tc>
          <w:tcPr>
            <w:tcW w:w="1196" w:type="dxa"/>
            <w:vAlign w:val="center"/>
          </w:tcPr>
          <w:p w:rsidR="00DA3FFC" w:rsidRPr="005E2288" w:rsidRDefault="005D64CA" w:rsidP="00482FB1">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Б1.Б.1</w:t>
            </w:r>
            <w:r w:rsidR="00482FB1" w:rsidRPr="005E2288">
              <w:rPr>
                <w:rFonts w:eastAsia="Calibri"/>
                <w:sz w:val="24"/>
                <w:szCs w:val="24"/>
                <w:lang w:eastAsia="en-US"/>
              </w:rPr>
              <w:t>2</w:t>
            </w:r>
          </w:p>
        </w:tc>
        <w:tc>
          <w:tcPr>
            <w:tcW w:w="2494" w:type="dxa"/>
            <w:vAlign w:val="center"/>
          </w:tcPr>
          <w:p w:rsidR="00DA3FFC" w:rsidRPr="005E2288" w:rsidRDefault="00482FB1" w:rsidP="00330957">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Системное программное обеспечение</w:t>
            </w:r>
          </w:p>
        </w:tc>
        <w:tc>
          <w:tcPr>
            <w:tcW w:w="2232" w:type="dxa"/>
            <w:vAlign w:val="center"/>
          </w:tcPr>
          <w:p w:rsidR="00566FAA" w:rsidRPr="005E2288" w:rsidRDefault="00566FAA" w:rsidP="00566FAA">
            <w:pPr>
              <w:widowControl/>
              <w:autoSpaceDE/>
              <w:autoSpaceDN/>
              <w:adjustRightInd/>
              <w:rPr>
                <w:sz w:val="24"/>
                <w:szCs w:val="24"/>
              </w:rPr>
            </w:pPr>
            <w:r w:rsidRPr="005E2288">
              <w:rPr>
                <w:sz w:val="24"/>
                <w:szCs w:val="24"/>
              </w:rPr>
              <w:t xml:space="preserve">Знания и умения, </w:t>
            </w:r>
          </w:p>
          <w:p w:rsidR="00566FAA" w:rsidRPr="005E2288" w:rsidRDefault="00566FAA" w:rsidP="00566FAA">
            <w:pPr>
              <w:widowControl/>
              <w:autoSpaceDE/>
              <w:autoSpaceDN/>
              <w:adjustRightInd/>
              <w:rPr>
                <w:sz w:val="24"/>
                <w:szCs w:val="24"/>
              </w:rPr>
            </w:pPr>
            <w:r w:rsidRPr="005E2288">
              <w:rPr>
                <w:sz w:val="24"/>
                <w:szCs w:val="24"/>
              </w:rPr>
              <w:t>сформированные</w:t>
            </w:r>
          </w:p>
          <w:p w:rsidR="00566FAA" w:rsidRPr="005E2288" w:rsidRDefault="00566FAA" w:rsidP="00566FAA">
            <w:pPr>
              <w:widowControl/>
              <w:autoSpaceDE/>
              <w:autoSpaceDN/>
              <w:adjustRightInd/>
              <w:rPr>
                <w:rFonts w:eastAsia="Calibri"/>
                <w:sz w:val="24"/>
                <w:szCs w:val="24"/>
                <w:lang w:eastAsia="en-US"/>
              </w:rPr>
            </w:pPr>
            <w:r w:rsidRPr="005E2288">
              <w:rPr>
                <w:sz w:val="24"/>
                <w:szCs w:val="24"/>
              </w:rPr>
              <w:t>в процессе изучения  дисциплин</w:t>
            </w:r>
            <w:r w:rsidRPr="005E2288">
              <w:rPr>
                <w:rFonts w:eastAsia="Calibri"/>
                <w:sz w:val="24"/>
                <w:szCs w:val="24"/>
                <w:lang w:eastAsia="en-US"/>
              </w:rPr>
              <w:t xml:space="preserve"> </w:t>
            </w:r>
            <w:r w:rsidR="00F40FEC" w:rsidRPr="005E2288">
              <w:rPr>
                <w:rFonts w:eastAsia="Calibri"/>
                <w:sz w:val="24"/>
                <w:szCs w:val="24"/>
                <w:lang w:eastAsia="en-US"/>
              </w:rPr>
              <w:t>Информатика и п</w:t>
            </w:r>
            <w:r w:rsidRPr="005E2288">
              <w:rPr>
                <w:sz w:val="24"/>
                <w:szCs w:val="24"/>
              </w:rPr>
              <w:t xml:space="preserve"> </w:t>
            </w:r>
          </w:p>
          <w:p w:rsidR="00F40FEC" w:rsidRPr="005E2288" w:rsidRDefault="00F40FEC" w:rsidP="00566FAA">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рограммирование</w:t>
            </w:r>
          </w:p>
        </w:tc>
        <w:tc>
          <w:tcPr>
            <w:tcW w:w="2464" w:type="dxa"/>
            <w:vAlign w:val="center"/>
          </w:tcPr>
          <w:p w:rsidR="00DA3FFC" w:rsidRPr="005E2288" w:rsidRDefault="005D64CA" w:rsidP="00330957">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Вычислительные системы, сети и телекоммуникации</w:t>
            </w:r>
            <w:r w:rsidR="00F40FEC" w:rsidRPr="005E2288">
              <w:rPr>
                <w:rFonts w:eastAsia="Calibri"/>
                <w:sz w:val="24"/>
                <w:szCs w:val="24"/>
                <w:lang w:eastAsia="en-US"/>
              </w:rPr>
              <w:t>;</w:t>
            </w:r>
          </w:p>
          <w:p w:rsidR="002B6C87" w:rsidRPr="005E2288" w:rsidRDefault="00482FB1" w:rsidP="00EF2FB3">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Операционные системы</w:t>
            </w:r>
          </w:p>
        </w:tc>
        <w:tc>
          <w:tcPr>
            <w:tcW w:w="1185" w:type="dxa"/>
            <w:vAlign w:val="center"/>
          </w:tcPr>
          <w:p w:rsidR="002B6C87" w:rsidRPr="005E2288" w:rsidRDefault="00A80C7C" w:rsidP="00330957">
            <w:pPr>
              <w:widowControl/>
              <w:tabs>
                <w:tab w:val="left" w:pos="708"/>
              </w:tabs>
              <w:autoSpaceDE/>
              <w:adjustRightInd/>
              <w:jc w:val="both"/>
              <w:rPr>
                <w:rFonts w:eastAsia="Calibri"/>
                <w:sz w:val="24"/>
                <w:szCs w:val="24"/>
                <w:lang w:eastAsia="en-US"/>
              </w:rPr>
            </w:pPr>
            <w:r w:rsidRPr="005E2288">
              <w:rPr>
                <w:rFonts w:eastAsia="Calibri"/>
                <w:sz w:val="24"/>
                <w:szCs w:val="24"/>
                <w:lang w:val="en-US" w:eastAsia="en-US"/>
              </w:rPr>
              <w:t>ПК-13</w:t>
            </w:r>
            <w:r w:rsidR="00566FAA" w:rsidRPr="005E2288">
              <w:rPr>
                <w:rFonts w:eastAsia="Calibri"/>
                <w:sz w:val="24"/>
                <w:szCs w:val="24"/>
                <w:lang w:eastAsia="en-US"/>
              </w:rPr>
              <w:t>,</w:t>
            </w:r>
          </w:p>
          <w:p w:rsidR="00566FAA" w:rsidRPr="005E2288" w:rsidRDefault="00566FAA" w:rsidP="00330957">
            <w:pPr>
              <w:widowControl/>
              <w:tabs>
                <w:tab w:val="left" w:pos="708"/>
              </w:tabs>
              <w:autoSpaceDE/>
              <w:adjustRightInd/>
              <w:jc w:val="both"/>
              <w:rPr>
                <w:rFonts w:eastAsia="Calibri"/>
                <w:sz w:val="24"/>
                <w:szCs w:val="24"/>
                <w:lang w:eastAsia="en-US"/>
              </w:rPr>
            </w:pPr>
            <w:r w:rsidRPr="005E2288">
              <w:rPr>
                <w:rFonts w:eastAsia="Calibri"/>
                <w:sz w:val="24"/>
                <w:szCs w:val="24"/>
                <w:lang w:eastAsia="en-US"/>
              </w:rPr>
              <w:t>ОПК-4</w:t>
            </w:r>
          </w:p>
        </w:tc>
      </w:tr>
    </w:tbl>
    <w:p w:rsidR="00D02EB8" w:rsidRPr="005E2288" w:rsidRDefault="00D02EB8" w:rsidP="00A76E53">
      <w:pPr>
        <w:widowControl/>
        <w:autoSpaceDE/>
        <w:autoSpaceDN/>
        <w:adjustRightInd/>
        <w:contextualSpacing/>
        <w:jc w:val="both"/>
        <w:rPr>
          <w:rFonts w:eastAsia="Calibri"/>
          <w:b/>
          <w:spacing w:val="4"/>
          <w:sz w:val="24"/>
          <w:szCs w:val="24"/>
          <w:lang w:eastAsia="en-US"/>
        </w:rPr>
      </w:pPr>
    </w:p>
    <w:p w:rsidR="007F4B97" w:rsidRPr="005E2288" w:rsidRDefault="007F4B97" w:rsidP="00A76E53">
      <w:pPr>
        <w:widowControl/>
        <w:autoSpaceDE/>
        <w:autoSpaceDN/>
        <w:adjustRightInd/>
        <w:ind w:firstLine="709"/>
        <w:contextualSpacing/>
        <w:jc w:val="both"/>
        <w:rPr>
          <w:rFonts w:eastAsia="Calibri"/>
          <w:b/>
          <w:spacing w:val="4"/>
          <w:sz w:val="24"/>
          <w:szCs w:val="24"/>
          <w:lang w:eastAsia="en-US"/>
        </w:rPr>
      </w:pPr>
      <w:r w:rsidRPr="005E2288">
        <w:rPr>
          <w:rFonts w:eastAsia="Calibri"/>
          <w:b/>
          <w:spacing w:val="4"/>
          <w:sz w:val="24"/>
          <w:szCs w:val="24"/>
          <w:lang w:eastAsia="en-US"/>
        </w:rPr>
        <w:t xml:space="preserve">4. </w:t>
      </w:r>
      <w:r w:rsidR="00BB6C9A" w:rsidRPr="005E228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E2288" w:rsidRDefault="007F4B97" w:rsidP="00A76E53">
      <w:pPr>
        <w:ind w:firstLine="709"/>
        <w:jc w:val="both"/>
        <w:rPr>
          <w:sz w:val="24"/>
          <w:szCs w:val="24"/>
        </w:rPr>
      </w:pPr>
    </w:p>
    <w:p w:rsidR="00BB6C9A" w:rsidRPr="005E2288" w:rsidRDefault="00BB6C9A" w:rsidP="00A76E53">
      <w:pPr>
        <w:widowControl/>
        <w:autoSpaceDE/>
        <w:autoSpaceDN/>
        <w:adjustRightInd/>
        <w:ind w:firstLine="709"/>
        <w:jc w:val="both"/>
        <w:rPr>
          <w:rFonts w:eastAsia="Calibri"/>
          <w:sz w:val="24"/>
          <w:szCs w:val="24"/>
          <w:lang w:eastAsia="en-US"/>
        </w:rPr>
      </w:pPr>
      <w:r w:rsidRPr="005E2288">
        <w:rPr>
          <w:rFonts w:eastAsia="Calibri"/>
          <w:sz w:val="24"/>
          <w:szCs w:val="24"/>
          <w:lang w:eastAsia="en-US"/>
        </w:rPr>
        <w:t xml:space="preserve">Объем учебной дисциплины – </w:t>
      </w:r>
      <w:r w:rsidR="00B35E44" w:rsidRPr="005E2288">
        <w:rPr>
          <w:rFonts w:eastAsia="Calibri"/>
          <w:sz w:val="24"/>
          <w:szCs w:val="24"/>
          <w:lang w:eastAsia="en-US"/>
        </w:rPr>
        <w:t>3</w:t>
      </w:r>
      <w:r w:rsidRPr="005E2288">
        <w:rPr>
          <w:rFonts w:eastAsia="Calibri"/>
          <w:sz w:val="24"/>
          <w:szCs w:val="24"/>
          <w:lang w:eastAsia="en-US"/>
        </w:rPr>
        <w:t xml:space="preserve"> зачетных единиц – </w:t>
      </w:r>
      <w:r w:rsidR="00C920E9" w:rsidRPr="005E2288">
        <w:rPr>
          <w:rFonts w:eastAsia="Calibri"/>
          <w:sz w:val="24"/>
          <w:szCs w:val="24"/>
          <w:lang w:eastAsia="en-US"/>
        </w:rPr>
        <w:t>1</w:t>
      </w:r>
      <w:r w:rsidR="00B35E44" w:rsidRPr="005E2288">
        <w:rPr>
          <w:rFonts w:eastAsia="Calibri"/>
          <w:sz w:val="24"/>
          <w:szCs w:val="24"/>
          <w:lang w:eastAsia="en-US"/>
        </w:rPr>
        <w:t>08</w:t>
      </w:r>
      <w:r w:rsidR="00C920E9" w:rsidRPr="005E2288">
        <w:rPr>
          <w:rFonts w:eastAsia="Calibri"/>
          <w:sz w:val="24"/>
          <w:szCs w:val="24"/>
          <w:lang w:eastAsia="en-US"/>
        </w:rPr>
        <w:t xml:space="preserve"> </w:t>
      </w:r>
      <w:r w:rsidRPr="005E2288">
        <w:rPr>
          <w:rFonts w:eastAsia="Calibri"/>
          <w:sz w:val="24"/>
          <w:szCs w:val="24"/>
          <w:lang w:eastAsia="en-US"/>
        </w:rPr>
        <w:t>академических часов</w:t>
      </w:r>
    </w:p>
    <w:p w:rsidR="00A32A5F" w:rsidRPr="005E2288" w:rsidRDefault="00FB05DD" w:rsidP="00A76E53">
      <w:pPr>
        <w:widowControl/>
        <w:autoSpaceDE/>
        <w:autoSpaceDN/>
        <w:adjustRightInd/>
        <w:ind w:firstLine="709"/>
        <w:jc w:val="both"/>
        <w:rPr>
          <w:rFonts w:eastAsia="Calibri"/>
          <w:sz w:val="24"/>
          <w:szCs w:val="24"/>
          <w:lang w:eastAsia="en-US"/>
        </w:rPr>
      </w:pPr>
      <w:r w:rsidRPr="005E2288">
        <w:rPr>
          <w:rFonts w:eastAsia="Calibri"/>
          <w:sz w:val="24"/>
          <w:szCs w:val="24"/>
          <w:lang w:eastAsia="en-US"/>
        </w:rPr>
        <w:t>Из них</w:t>
      </w:r>
      <w:r w:rsidRPr="005E228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A32A5F" w:rsidRPr="005E2288" w:rsidTr="00B14F3F">
        <w:tc>
          <w:tcPr>
            <w:tcW w:w="4365" w:type="dxa"/>
          </w:tcPr>
          <w:p w:rsidR="00A32A5F" w:rsidRPr="005E2288" w:rsidRDefault="00A32A5F" w:rsidP="00330957">
            <w:pPr>
              <w:widowControl/>
              <w:autoSpaceDE/>
              <w:autoSpaceDN/>
              <w:adjustRightInd/>
              <w:jc w:val="both"/>
              <w:rPr>
                <w:rFonts w:eastAsia="Calibri"/>
                <w:sz w:val="24"/>
                <w:szCs w:val="24"/>
                <w:lang w:eastAsia="en-US"/>
              </w:rPr>
            </w:pPr>
          </w:p>
        </w:tc>
        <w:tc>
          <w:tcPr>
            <w:tcW w:w="2551" w:type="dxa"/>
            <w:vAlign w:val="center"/>
          </w:tcPr>
          <w:p w:rsidR="00A32A5F" w:rsidRPr="005E2288" w:rsidRDefault="00A32A5F" w:rsidP="00330957">
            <w:pPr>
              <w:widowControl/>
              <w:autoSpaceDE/>
              <w:autoSpaceDN/>
              <w:adjustRightInd/>
              <w:jc w:val="center"/>
              <w:rPr>
                <w:rFonts w:eastAsia="Calibri"/>
                <w:sz w:val="24"/>
                <w:szCs w:val="24"/>
                <w:lang w:eastAsia="en-US"/>
              </w:rPr>
            </w:pPr>
            <w:r w:rsidRPr="005E2288">
              <w:rPr>
                <w:rFonts w:eastAsia="Calibri"/>
                <w:sz w:val="24"/>
                <w:szCs w:val="24"/>
                <w:lang w:eastAsia="en-US"/>
              </w:rPr>
              <w:t>Очная форма обучения</w:t>
            </w:r>
          </w:p>
        </w:tc>
        <w:tc>
          <w:tcPr>
            <w:tcW w:w="2659" w:type="dxa"/>
            <w:vAlign w:val="center"/>
          </w:tcPr>
          <w:p w:rsidR="00A76E53" w:rsidRPr="005E2288" w:rsidRDefault="00A32A5F" w:rsidP="00330957">
            <w:pPr>
              <w:widowControl/>
              <w:autoSpaceDE/>
              <w:autoSpaceDN/>
              <w:adjustRightInd/>
              <w:jc w:val="center"/>
              <w:rPr>
                <w:rFonts w:eastAsia="Calibri"/>
                <w:sz w:val="24"/>
                <w:szCs w:val="24"/>
                <w:lang w:eastAsia="en-US"/>
              </w:rPr>
            </w:pPr>
            <w:r w:rsidRPr="005E2288">
              <w:rPr>
                <w:rFonts w:eastAsia="Calibri"/>
                <w:sz w:val="24"/>
                <w:szCs w:val="24"/>
                <w:lang w:eastAsia="en-US"/>
              </w:rPr>
              <w:t xml:space="preserve">Заочная форма </w:t>
            </w:r>
          </w:p>
          <w:p w:rsidR="00A32A5F" w:rsidRPr="005E2288" w:rsidRDefault="00A32A5F" w:rsidP="00330957">
            <w:pPr>
              <w:widowControl/>
              <w:autoSpaceDE/>
              <w:autoSpaceDN/>
              <w:adjustRightInd/>
              <w:jc w:val="center"/>
              <w:rPr>
                <w:rFonts w:eastAsia="Calibri"/>
                <w:sz w:val="24"/>
                <w:szCs w:val="24"/>
                <w:lang w:eastAsia="en-US"/>
              </w:rPr>
            </w:pPr>
            <w:r w:rsidRPr="005E2288">
              <w:rPr>
                <w:rFonts w:eastAsia="Calibri"/>
                <w:sz w:val="24"/>
                <w:szCs w:val="24"/>
                <w:lang w:eastAsia="en-US"/>
              </w:rPr>
              <w:t>обучения</w:t>
            </w:r>
          </w:p>
        </w:tc>
      </w:tr>
      <w:tr w:rsidR="00A32A5F" w:rsidRPr="005E2288" w:rsidTr="00B14F3F">
        <w:tc>
          <w:tcPr>
            <w:tcW w:w="4365" w:type="dxa"/>
          </w:tcPr>
          <w:p w:rsidR="00A32A5F" w:rsidRPr="005E2288" w:rsidRDefault="00A32A5F" w:rsidP="00330957">
            <w:pPr>
              <w:widowControl/>
              <w:autoSpaceDE/>
              <w:autoSpaceDN/>
              <w:adjustRightInd/>
              <w:jc w:val="both"/>
              <w:rPr>
                <w:rFonts w:eastAsia="Calibri"/>
                <w:sz w:val="24"/>
                <w:szCs w:val="24"/>
                <w:lang w:eastAsia="en-US"/>
              </w:rPr>
            </w:pPr>
            <w:r w:rsidRPr="005E2288">
              <w:rPr>
                <w:rFonts w:eastAsia="Calibri"/>
                <w:sz w:val="24"/>
                <w:szCs w:val="24"/>
                <w:lang w:eastAsia="en-US"/>
              </w:rPr>
              <w:t>Контактная работа</w:t>
            </w:r>
          </w:p>
        </w:tc>
        <w:tc>
          <w:tcPr>
            <w:tcW w:w="2551"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36</w:t>
            </w:r>
          </w:p>
        </w:tc>
        <w:tc>
          <w:tcPr>
            <w:tcW w:w="2659"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6</w:t>
            </w:r>
          </w:p>
        </w:tc>
      </w:tr>
      <w:tr w:rsidR="00A32A5F" w:rsidRPr="005E2288" w:rsidTr="00B14F3F">
        <w:tc>
          <w:tcPr>
            <w:tcW w:w="4365" w:type="dxa"/>
          </w:tcPr>
          <w:p w:rsidR="00A32A5F" w:rsidRPr="005E2288" w:rsidRDefault="00A32A5F" w:rsidP="00330957">
            <w:pPr>
              <w:widowControl/>
              <w:autoSpaceDE/>
              <w:autoSpaceDN/>
              <w:adjustRightInd/>
              <w:jc w:val="both"/>
              <w:rPr>
                <w:rFonts w:eastAsia="Calibri"/>
                <w:i/>
                <w:sz w:val="24"/>
                <w:szCs w:val="24"/>
                <w:lang w:eastAsia="en-US"/>
              </w:rPr>
            </w:pPr>
            <w:r w:rsidRPr="005E2288">
              <w:rPr>
                <w:rFonts w:eastAsia="Calibri"/>
                <w:i/>
                <w:sz w:val="24"/>
                <w:szCs w:val="24"/>
                <w:lang w:eastAsia="en-US"/>
              </w:rPr>
              <w:t>Лекций</w:t>
            </w:r>
          </w:p>
        </w:tc>
        <w:tc>
          <w:tcPr>
            <w:tcW w:w="2551"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18</w:t>
            </w:r>
          </w:p>
        </w:tc>
        <w:tc>
          <w:tcPr>
            <w:tcW w:w="2659"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2</w:t>
            </w:r>
          </w:p>
        </w:tc>
      </w:tr>
      <w:tr w:rsidR="00A32A5F" w:rsidRPr="005E2288" w:rsidTr="00B14F3F">
        <w:tc>
          <w:tcPr>
            <w:tcW w:w="4365" w:type="dxa"/>
          </w:tcPr>
          <w:p w:rsidR="00A32A5F" w:rsidRPr="005E2288" w:rsidRDefault="00A32A5F" w:rsidP="00330957">
            <w:pPr>
              <w:widowControl/>
              <w:autoSpaceDE/>
              <w:autoSpaceDN/>
              <w:adjustRightInd/>
              <w:jc w:val="both"/>
              <w:rPr>
                <w:rFonts w:eastAsia="Calibri"/>
                <w:i/>
                <w:sz w:val="24"/>
                <w:szCs w:val="24"/>
                <w:lang w:eastAsia="en-US"/>
              </w:rPr>
            </w:pPr>
            <w:r w:rsidRPr="005E2288">
              <w:rPr>
                <w:rFonts w:eastAsia="Calibri"/>
                <w:i/>
                <w:sz w:val="24"/>
                <w:szCs w:val="24"/>
                <w:lang w:eastAsia="en-US"/>
              </w:rPr>
              <w:t>Лабораторных работ</w:t>
            </w:r>
          </w:p>
        </w:tc>
        <w:tc>
          <w:tcPr>
            <w:tcW w:w="2551"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w:t>
            </w:r>
          </w:p>
        </w:tc>
        <w:tc>
          <w:tcPr>
            <w:tcW w:w="2659"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w:t>
            </w:r>
          </w:p>
        </w:tc>
      </w:tr>
      <w:tr w:rsidR="00A32A5F" w:rsidRPr="005E2288" w:rsidTr="00B14F3F">
        <w:tc>
          <w:tcPr>
            <w:tcW w:w="4365" w:type="dxa"/>
          </w:tcPr>
          <w:p w:rsidR="00A32A5F" w:rsidRPr="005E2288" w:rsidRDefault="00A32A5F" w:rsidP="00330957">
            <w:pPr>
              <w:widowControl/>
              <w:autoSpaceDE/>
              <w:autoSpaceDN/>
              <w:adjustRightInd/>
              <w:jc w:val="both"/>
              <w:rPr>
                <w:rFonts w:eastAsia="Calibri"/>
                <w:i/>
                <w:sz w:val="24"/>
                <w:szCs w:val="24"/>
                <w:lang w:eastAsia="en-US"/>
              </w:rPr>
            </w:pPr>
            <w:r w:rsidRPr="005E2288">
              <w:rPr>
                <w:rFonts w:eastAsia="Calibri"/>
                <w:i/>
                <w:sz w:val="24"/>
                <w:szCs w:val="24"/>
                <w:lang w:eastAsia="en-US"/>
              </w:rPr>
              <w:t>Практических занятий</w:t>
            </w:r>
          </w:p>
        </w:tc>
        <w:tc>
          <w:tcPr>
            <w:tcW w:w="2551"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18</w:t>
            </w:r>
          </w:p>
        </w:tc>
        <w:tc>
          <w:tcPr>
            <w:tcW w:w="2659"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4</w:t>
            </w:r>
          </w:p>
        </w:tc>
      </w:tr>
      <w:tr w:rsidR="00A32A5F" w:rsidRPr="005E2288" w:rsidTr="00B14F3F">
        <w:tc>
          <w:tcPr>
            <w:tcW w:w="4365" w:type="dxa"/>
          </w:tcPr>
          <w:p w:rsidR="00A32A5F" w:rsidRPr="005E2288" w:rsidRDefault="00A32A5F" w:rsidP="00330957">
            <w:pPr>
              <w:widowControl/>
              <w:autoSpaceDE/>
              <w:autoSpaceDN/>
              <w:adjustRightInd/>
              <w:jc w:val="both"/>
              <w:rPr>
                <w:rFonts w:eastAsia="Calibri"/>
                <w:sz w:val="24"/>
                <w:szCs w:val="24"/>
                <w:lang w:eastAsia="en-US"/>
              </w:rPr>
            </w:pPr>
            <w:r w:rsidRPr="005E2288">
              <w:rPr>
                <w:rFonts w:eastAsia="Calibri"/>
                <w:sz w:val="24"/>
                <w:szCs w:val="24"/>
                <w:lang w:eastAsia="en-US"/>
              </w:rPr>
              <w:t>Самостоятельная работа обучающихся</w:t>
            </w:r>
          </w:p>
        </w:tc>
        <w:tc>
          <w:tcPr>
            <w:tcW w:w="2551" w:type="dxa"/>
            <w:vAlign w:val="center"/>
          </w:tcPr>
          <w:p w:rsidR="00A32A5F" w:rsidRPr="005E2288" w:rsidRDefault="00C920E9" w:rsidP="00330957">
            <w:pPr>
              <w:widowControl/>
              <w:autoSpaceDE/>
              <w:autoSpaceDN/>
              <w:adjustRightInd/>
              <w:jc w:val="center"/>
              <w:rPr>
                <w:rFonts w:eastAsia="Calibri"/>
                <w:sz w:val="24"/>
                <w:szCs w:val="24"/>
                <w:lang w:eastAsia="en-US"/>
              </w:rPr>
            </w:pPr>
            <w:r w:rsidRPr="005E2288">
              <w:rPr>
                <w:rFonts w:eastAsia="Calibri"/>
                <w:sz w:val="24"/>
                <w:szCs w:val="24"/>
                <w:lang w:eastAsia="en-US"/>
              </w:rPr>
              <w:t>58</w:t>
            </w:r>
          </w:p>
        </w:tc>
        <w:tc>
          <w:tcPr>
            <w:tcW w:w="2659" w:type="dxa"/>
            <w:vAlign w:val="center"/>
          </w:tcPr>
          <w:p w:rsidR="00A32A5F"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98</w:t>
            </w:r>
          </w:p>
        </w:tc>
      </w:tr>
      <w:tr w:rsidR="0047633A" w:rsidRPr="005E2288" w:rsidTr="00B14F3F">
        <w:tc>
          <w:tcPr>
            <w:tcW w:w="4365" w:type="dxa"/>
          </w:tcPr>
          <w:p w:rsidR="0047633A" w:rsidRPr="005E2288" w:rsidRDefault="0047633A" w:rsidP="00330957">
            <w:pPr>
              <w:widowControl/>
              <w:autoSpaceDE/>
              <w:autoSpaceDN/>
              <w:adjustRightInd/>
              <w:jc w:val="both"/>
              <w:rPr>
                <w:rFonts w:eastAsia="Calibri"/>
                <w:sz w:val="24"/>
                <w:szCs w:val="24"/>
                <w:lang w:eastAsia="en-US"/>
              </w:rPr>
            </w:pPr>
            <w:r w:rsidRPr="005E2288">
              <w:rPr>
                <w:rFonts w:eastAsia="Calibri"/>
                <w:sz w:val="24"/>
                <w:szCs w:val="24"/>
                <w:lang w:eastAsia="en-US"/>
              </w:rPr>
              <w:lastRenderedPageBreak/>
              <w:t>Контроль</w:t>
            </w:r>
          </w:p>
        </w:tc>
        <w:tc>
          <w:tcPr>
            <w:tcW w:w="2551" w:type="dxa"/>
            <w:vAlign w:val="center"/>
          </w:tcPr>
          <w:p w:rsidR="0047633A"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w:t>
            </w:r>
          </w:p>
        </w:tc>
        <w:tc>
          <w:tcPr>
            <w:tcW w:w="2659" w:type="dxa"/>
            <w:vAlign w:val="center"/>
          </w:tcPr>
          <w:p w:rsidR="0047633A" w:rsidRPr="005E2288" w:rsidRDefault="00482FB1" w:rsidP="00330957">
            <w:pPr>
              <w:widowControl/>
              <w:autoSpaceDE/>
              <w:autoSpaceDN/>
              <w:adjustRightInd/>
              <w:jc w:val="center"/>
              <w:rPr>
                <w:rFonts w:eastAsia="Calibri"/>
                <w:sz w:val="24"/>
                <w:szCs w:val="24"/>
                <w:lang w:eastAsia="en-US"/>
              </w:rPr>
            </w:pPr>
            <w:r w:rsidRPr="005E2288">
              <w:rPr>
                <w:rFonts w:eastAsia="Calibri"/>
                <w:sz w:val="24"/>
                <w:szCs w:val="24"/>
                <w:lang w:eastAsia="en-US"/>
              </w:rPr>
              <w:t>4</w:t>
            </w:r>
          </w:p>
        </w:tc>
      </w:tr>
      <w:tr w:rsidR="00B14F3F" w:rsidRPr="005E2288" w:rsidTr="00B14F3F">
        <w:tc>
          <w:tcPr>
            <w:tcW w:w="4365" w:type="dxa"/>
            <w:vAlign w:val="center"/>
          </w:tcPr>
          <w:p w:rsidR="00B14F3F" w:rsidRPr="005E2288" w:rsidRDefault="00B14F3F" w:rsidP="00B14F3F">
            <w:pPr>
              <w:widowControl/>
              <w:autoSpaceDE/>
              <w:autoSpaceDN/>
              <w:adjustRightInd/>
              <w:rPr>
                <w:rFonts w:eastAsia="Calibri"/>
                <w:sz w:val="24"/>
                <w:szCs w:val="24"/>
                <w:lang w:eastAsia="en-US"/>
              </w:rPr>
            </w:pPr>
            <w:r w:rsidRPr="005E2288">
              <w:rPr>
                <w:rFonts w:eastAsia="Calibri"/>
                <w:sz w:val="24"/>
                <w:szCs w:val="24"/>
                <w:lang w:eastAsia="en-US"/>
              </w:rPr>
              <w:t>Формы промежуточной аттестации</w:t>
            </w:r>
          </w:p>
        </w:tc>
        <w:tc>
          <w:tcPr>
            <w:tcW w:w="2551" w:type="dxa"/>
            <w:vAlign w:val="center"/>
          </w:tcPr>
          <w:p w:rsidR="00B14F3F" w:rsidRPr="005E2288" w:rsidRDefault="00482FB1" w:rsidP="00B14F3F">
            <w:pPr>
              <w:widowControl/>
              <w:autoSpaceDE/>
              <w:autoSpaceDN/>
              <w:adjustRightInd/>
              <w:jc w:val="center"/>
              <w:rPr>
                <w:rFonts w:eastAsia="Calibri"/>
                <w:sz w:val="24"/>
                <w:szCs w:val="24"/>
                <w:lang w:eastAsia="en-US"/>
              </w:rPr>
            </w:pPr>
            <w:r w:rsidRPr="005E2288">
              <w:rPr>
                <w:rFonts w:eastAsia="Calibri"/>
                <w:sz w:val="24"/>
                <w:szCs w:val="24"/>
                <w:lang w:eastAsia="en-US"/>
              </w:rPr>
              <w:t>Зачет в 1 семестре</w:t>
            </w:r>
          </w:p>
        </w:tc>
        <w:tc>
          <w:tcPr>
            <w:tcW w:w="2659" w:type="dxa"/>
            <w:vAlign w:val="center"/>
          </w:tcPr>
          <w:p w:rsidR="00B14F3F" w:rsidRPr="005E2288" w:rsidRDefault="00482FB1" w:rsidP="00B14F3F">
            <w:pPr>
              <w:widowControl/>
              <w:autoSpaceDE/>
              <w:autoSpaceDN/>
              <w:adjustRightInd/>
              <w:jc w:val="center"/>
              <w:rPr>
                <w:rFonts w:eastAsia="Calibri"/>
                <w:sz w:val="24"/>
                <w:szCs w:val="24"/>
                <w:lang w:eastAsia="en-US"/>
              </w:rPr>
            </w:pPr>
            <w:r w:rsidRPr="005E2288">
              <w:rPr>
                <w:rFonts w:eastAsia="Calibri"/>
                <w:sz w:val="24"/>
                <w:szCs w:val="24"/>
                <w:lang w:eastAsia="en-US"/>
              </w:rPr>
              <w:t>Зачет во 2  семестре</w:t>
            </w:r>
          </w:p>
        </w:tc>
      </w:tr>
    </w:tbl>
    <w:p w:rsidR="00A32A5F" w:rsidRPr="005E2288" w:rsidRDefault="00A32A5F" w:rsidP="00A76E53">
      <w:pPr>
        <w:widowControl/>
        <w:autoSpaceDE/>
        <w:autoSpaceDN/>
        <w:adjustRightInd/>
        <w:ind w:firstLine="709"/>
        <w:jc w:val="both"/>
        <w:rPr>
          <w:rFonts w:eastAsia="Calibri"/>
          <w:sz w:val="24"/>
          <w:szCs w:val="24"/>
          <w:lang w:eastAsia="en-US"/>
        </w:rPr>
      </w:pPr>
    </w:p>
    <w:p w:rsidR="007F4B97" w:rsidRPr="005E2288" w:rsidRDefault="0047572F" w:rsidP="00A76E53">
      <w:pPr>
        <w:keepNext/>
        <w:ind w:firstLine="709"/>
        <w:jc w:val="both"/>
        <w:rPr>
          <w:rFonts w:eastAsia="Calibri"/>
          <w:b/>
          <w:sz w:val="24"/>
          <w:szCs w:val="24"/>
        </w:rPr>
      </w:pPr>
      <w:r w:rsidRPr="005E2288">
        <w:rPr>
          <w:b/>
          <w:sz w:val="24"/>
          <w:szCs w:val="24"/>
        </w:rPr>
        <w:t xml:space="preserve">5. </w:t>
      </w:r>
      <w:r w:rsidR="0047633A" w:rsidRPr="005E228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E2288" w:rsidRDefault="007F4B97" w:rsidP="00A76E53">
      <w:pPr>
        <w:keepNext/>
        <w:ind w:firstLine="709"/>
        <w:contextualSpacing/>
        <w:jc w:val="both"/>
        <w:rPr>
          <w:rFonts w:eastAsia="Calibri"/>
          <w:b/>
          <w:sz w:val="24"/>
          <w:szCs w:val="24"/>
        </w:rPr>
      </w:pPr>
    </w:p>
    <w:p w:rsidR="00114770" w:rsidRPr="005E2288" w:rsidRDefault="00114770" w:rsidP="00A76E53">
      <w:pPr>
        <w:tabs>
          <w:tab w:val="left" w:pos="900"/>
        </w:tabs>
        <w:ind w:firstLine="709"/>
        <w:jc w:val="both"/>
        <w:rPr>
          <w:b/>
          <w:sz w:val="24"/>
          <w:szCs w:val="24"/>
        </w:rPr>
      </w:pPr>
      <w:r w:rsidRPr="005E2288">
        <w:rPr>
          <w:b/>
          <w:sz w:val="24"/>
          <w:szCs w:val="24"/>
        </w:rPr>
        <w:t>5.1. Тематический план для очной формы обучения</w:t>
      </w:r>
    </w:p>
    <w:p w:rsidR="00114770" w:rsidRPr="005E2288"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5E228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5E2288" w:rsidRDefault="00DA489D" w:rsidP="00482FB1">
            <w:pPr>
              <w:widowControl/>
              <w:autoSpaceDE/>
              <w:autoSpaceDN/>
              <w:adjustRightInd/>
              <w:jc w:val="both"/>
              <w:rPr>
                <w:b/>
                <w:bCs/>
                <w:sz w:val="22"/>
                <w:szCs w:val="22"/>
              </w:rPr>
            </w:pPr>
            <w:r w:rsidRPr="005E2288">
              <w:rPr>
                <w:b/>
                <w:bCs/>
                <w:sz w:val="22"/>
                <w:szCs w:val="22"/>
              </w:rPr>
              <w:t xml:space="preserve">Семестр </w:t>
            </w:r>
            <w:r w:rsidR="00482FB1" w:rsidRPr="005E2288">
              <w:rPr>
                <w:b/>
                <w:bCs/>
                <w:sz w:val="22"/>
                <w:szCs w:val="22"/>
              </w:rPr>
              <w:t>1</w:t>
            </w:r>
          </w:p>
        </w:tc>
      </w:tr>
      <w:tr w:rsidR="00DA489D" w:rsidRPr="005E228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5E2288" w:rsidRDefault="00DA489D" w:rsidP="00783D3E">
            <w:pPr>
              <w:widowControl/>
              <w:autoSpaceDE/>
              <w:autoSpaceDN/>
              <w:adjustRightInd/>
              <w:jc w:val="both"/>
              <w:rPr>
                <w:sz w:val="22"/>
                <w:szCs w:val="22"/>
              </w:rPr>
            </w:pPr>
            <w:r w:rsidRPr="005E228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5E2288" w:rsidRDefault="00DA489D" w:rsidP="00783D3E">
            <w:pPr>
              <w:widowControl/>
              <w:autoSpaceDE/>
              <w:autoSpaceDN/>
              <w:adjustRightInd/>
              <w:jc w:val="both"/>
              <w:rPr>
                <w:sz w:val="22"/>
                <w:szCs w:val="22"/>
              </w:rPr>
            </w:pPr>
            <w:r w:rsidRPr="005E22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5E2288" w:rsidRDefault="00DA489D" w:rsidP="00783D3E">
            <w:pPr>
              <w:widowControl/>
              <w:autoSpaceDE/>
              <w:autoSpaceDN/>
              <w:adjustRightInd/>
              <w:jc w:val="both"/>
              <w:rPr>
                <w:sz w:val="22"/>
                <w:szCs w:val="22"/>
              </w:rPr>
            </w:pPr>
            <w:r w:rsidRPr="005E22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5E2288" w:rsidRDefault="00DA489D" w:rsidP="00783D3E">
            <w:pPr>
              <w:widowControl/>
              <w:autoSpaceDE/>
              <w:autoSpaceDN/>
              <w:adjustRightInd/>
              <w:jc w:val="both"/>
              <w:rPr>
                <w:sz w:val="22"/>
                <w:szCs w:val="22"/>
              </w:rPr>
            </w:pPr>
            <w:r w:rsidRPr="005E22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5E2288" w:rsidRDefault="00DA489D" w:rsidP="00783D3E">
            <w:pPr>
              <w:widowControl/>
              <w:autoSpaceDE/>
              <w:autoSpaceDN/>
              <w:adjustRightInd/>
              <w:jc w:val="both"/>
              <w:rPr>
                <w:sz w:val="22"/>
                <w:szCs w:val="22"/>
              </w:rPr>
            </w:pPr>
            <w:r w:rsidRPr="005E22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5E2288" w:rsidRDefault="00DA489D" w:rsidP="00783D3E">
            <w:pPr>
              <w:widowControl/>
              <w:autoSpaceDE/>
              <w:autoSpaceDN/>
              <w:adjustRightInd/>
              <w:jc w:val="both"/>
              <w:rPr>
                <w:sz w:val="22"/>
                <w:szCs w:val="22"/>
              </w:rPr>
            </w:pPr>
            <w:r w:rsidRPr="005E22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5E2288" w:rsidRDefault="00DA489D" w:rsidP="00783D3E">
            <w:pPr>
              <w:widowControl/>
              <w:autoSpaceDE/>
              <w:autoSpaceDN/>
              <w:adjustRightInd/>
              <w:jc w:val="both"/>
              <w:rPr>
                <w:b/>
                <w:bCs/>
                <w:sz w:val="22"/>
                <w:szCs w:val="22"/>
              </w:rPr>
            </w:pPr>
            <w:r w:rsidRPr="005E2288">
              <w:rPr>
                <w:b/>
                <w:bCs/>
                <w:sz w:val="22"/>
                <w:szCs w:val="22"/>
              </w:rPr>
              <w:t>Всего</w:t>
            </w:r>
          </w:p>
        </w:tc>
      </w:tr>
      <w:tr w:rsidR="00B35E44" w:rsidRPr="005E22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5E44" w:rsidRPr="005E2288" w:rsidRDefault="00B35E44" w:rsidP="00B35E44">
            <w:pPr>
              <w:pStyle w:val="af2"/>
              <w:tabs>
                <w:tab w:val="left" w:pos="284"/>
              </w:tabs>
              <w:ind w:firstLine="0"/>
              <w:rPr>
                <w:iCs/>
                <w:sz w:val="20"/>
              </w:rPr>
            </w:pPr>
            <w:r w:rsidRPr="005E2288">
              <w:rPr>
                <w:rFonts w:ascii="Times New Roman" w:hAnsi="Times New Roman"/>
                <w:sz w:val="20"/>
              </w:rPr>
              <w:t>1. Введение. Основные понятия. Классификация ПО.</w:t>
            </w:r>
          </w:p>
          <w:p w:rsidR="00B35E44" w:rsidRPr="005E2288" w:rsidRDefault="00B35E44" w:rsidP="008926C3">
            <w:pPr>
              <w:pStyle w:val="12"/>
              <w:tabs>
                <w:tab w:val="left" w:pos="284"/>
              </w:tabs>
              <w:rPr>
                <w:iCs/>
                <w:sz w:val="20"/>
                <w:szCs w:val="20"/>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407404">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07404">
            <w:pPr>
              <w:widowControl/>
              <w:autoSpaceDE/>
              <w:autoSpaceDN/>
              <w:adjustRightInd/>
              <w:jc w:val="both"/>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07404">
            <w:pPr>
              <w:widowControl/>
              <w:autoSpaceDE/>
              <w:autoSpaceDN/>
              <w:adjustRightInd/>
              <w:jc w:val="both"/>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07404">
            <w:pPr>
              <w:widowControl/>
              <w:autoSpaceDE/>
              <w:autoSpaceDN/>
              <w:adjustRightInd/>
              <w:jc w:val="both"/>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07404">
            <w:pPr>
              <w:widowControl/>
              <w:autoSpaceDE/>
              <w:autoSpaceDN/>
              <w:adjustRightInd/>
              <w:jc w:val="both"/>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07404">
            <w:pPr>
              <w:widowControl/>
              <w:autoSpaceDE/>
              <w:autoSpaceDN/>
              <w:adjustRightInd/>
              <w:jc w:val="both"/>
              <w:rPr>
                <w:b/>
                <w:bCs/>
                <w:sz w:val="22"/>
                <w:szCs w:val="22"/>
              </w:rPr>
            </w:pPr>
            <w:r w:rsidRPr="005E2288">
              <w:rPr>
                <w:b/>
                <w:bCs/>
                <w:sz w:val="22"/>
                <w:szCs w:val="22"/>
              </w:rPr>
              <w:t>14</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407404">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Cs/>
                <w:sz w:val="22"/>
                <w:szCs w:val="22"/>
              </w:rPr>
            </w:pPr>
            <w:r w:rsidRPr="005E2288">
              <w:rPr>
                <w:bCs/>
                <w:sz w:val="22"/>
                <w:szCs w:val="22"/>
              </w:rPr>
              <w:t>2</w:t>
            </w:r>
          </w:p>
        </w:tc>
      </w:tr>
      <w:tr w:rsidR="00B35E44" w:rsidRPr="005E2288" w:rsidTr="00B35E44">
        <w:trPr>
          <w:trHeight w:val="510"/>
          <w:jc w:val="center"/>
        </w:trPr>
        <w:tc>
          <w:tcPr>
            <w:tcW w:w="5580" w:type="dxa"/>
            <w:vMerge w:val="restart"/>
            <w:tcBorders>
              <w:left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r w:rsidRPr="005E2288">
              <w:t>2. Структурная схема ПК. Центральный процессор.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b/>
                <w:bCs/>
                <w:sz w:val="22"/>
                <w:szCs w:val="22"/>
              </w:rPr>
            </w:pPr>
            <w:r w:rsidRPr="005E2288">
              <w:rPr>
                <w:b/>
                <w:bCs/>
                <w:sz w:val="22"/>
                <w:szCs w:val="22"/>
              </w:rPr>
              <w:t>16</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Cs/>
                <w:sz w:val="22"/>
                <w:szCs w:val="22"/>
              </w:rPr>
            </w:pPr>
            <w:r w:rsidRPr="005E2288">
              <w:rPr>
                <w:bCs/>
                <w:sz w:val="22"/>
                <w:szCs w:val="22"/>
              </w:rPr>
              <w:t>2</w:t>
            </w:r>
          </w:p>
        </w:tc>
      </w:tr>
      <w:tr w:rsidR="00B35E44" w:rsidRPr="005E2288" w:rsidTr="00B35E44">
        <w:trPr>
          <w:trHeight w:val="510"/>
          <w:jc w:val="center"/>
        </w:trPr>
        <w:tc>
          <w:tcPr>
            <w:tcW w:w="5580" w:type="dxa"/>
            <w:vMerge w:val="restart"/>
            <w:tcBorders>
              <w:left w:val="single" w:sz="8" w:space="0" w:color="auto"/>
              <w:right w:val="single" w:sz="8" w:space="0" w:color="auto"/>
            </w:tcBorders>
            <w:vAlign w:val="center"/>
          </w:tcPr>
          <w:p w:rsidR="00B35E44" w:rsidRPr="005E2288" w:rsidRDefault="00B35E44" w:rsidP="00B35E44">
            <w:pPr>
              <w:jc w:val="both"/>
            </w:pPr>
            <w:r w:rsidRPr="005E2288">
              <w:t>3. Архитектура ЭВМ. Архитектура фон-Неймана.</w:t>
            </w:r>
          </w:p>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8B3D5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8B3D59">
            <w:pPr>
              <w:widowControl/>
              <w:autoSpaceDE/>
              <w:autoSpaceDN/>
              <w:adjustRightInd/>
              <w:jc w:val="center"/>
              <w:rPr>
                <w:b/>
                <w:bCs/>
                <w:sz w:val="22"/>
                <w:szCs w:val="22"/>
              </w:rPr>
            </w:pPr>
            <w:r w:rsidRPr="005E2288">
              <w:rPr>
                <w:b/>
                <w:bCs/>
                <w:sz w:val="22"/>
                <w:szCs w:val="22"/>
              </w:rPr>
              <w:t>1</w:t>
            </w:r>
            <w:r w:rsidR="008B3D59" w:rsidRPr="005E2288">
              <w:rPr>
                <w:b/>
                <w:bCs/>
                <w:sz w:val="22"/>
                <w:szCs w:val="22"/>
              </w:rPr>
              <w:t>6</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
                <w:bCs/>
                <w:sz w:val="22"/>
                <w:szCs w:val="22"/>
              </w:rPr>
            </w:pPr>
            <w:r w:rsidRPr="005E2288">
              <w:rPr>
                <w:b/>
                <w:bCs/>
                <w:sz w:val="22"/>
                <w:szCs w:val="22"/>
              </w:rPr>
              <w:t>-</w:t>
            </w:r>
          </w:p>
        </w:tc>
      </w:tr>
      <w:tr w:rsidR="00B35E44" w:rsidRPr="005E2288" w:rsidTr="00B35E44">
        <w:trPr>
          <w:trHeight w:val="510"/>
          <w:jc w:val="center"/>
        </w:trPr>
        <w:tc>
          <w:tcPr>
            <w:tcW w:w="5580" w:type="dxa"/>
            <w:vMerge w:val="restart"/>
            <w:tcBorders>
              <w:left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r w:rsidRPr="005E2288">
              <w:t>4. Программная модель IA-32: Сегментные регистры.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8B3D59" w:rsidP="0044356D">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8B3D59">
            <w:pPr>
              <w:widowControl/>
              <w:autoSpaceDE/>
              <w:autoSpaceDN/>
              <w:adjustRightInd/>
              <w:jc w:val="center"/>
              <w:rPr>
                <w:b/>
                <w:bCs/>
                <w:sz w:val="22"/>
                <w:szCs w:val="22"/>
              </w:rPr>
            </w:pPr>
            <w:r w:rsidRPr="005E2288">
              <w:rPr>
                <w:b/>
                <w:bCs/>
                <w:sz w:val="22"/>
                <w:szCs w:val="22"/>
              </w:rPr>
              <w:t>1</w:t>
            </w:r>
            <w:r w:rsidR="008B3D59" w:rsidRPr="005E2288">
              <w:rPr>
                <w:b/>
                <w:bCs/>
                <w:sz w:val="22"/>
                <w:szCs w:val="22"/>
              </w:rPr>
              <w:t>6</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
                <w:bCs/>
                <w:sz w:val="22"/>
                <w:szCs w:val="22"/>
              </w:rPr>
            </w:pPr>
            <w:r w:rsidRPr="005E2288">
              <w:rPr>
                <w:b/>
                <w:bCs/>
                <w:sz w:val="22"/>
                <w:szCs w:val="22"/>
              </w:rPr>
              <w:t>-</w:t>
            </w:r>
          </w:p>
        </w:tc>
      </w:tr>
      <w:tr w:rsidR="00B35E44" w:rsidRPr="005E2288" w:rsidTr="008926C3">
        <w:trPr>
          <w:trHeight w:val="510"/>
          <w:jc w:val="center"/>
        </w:trPr>
        <w:tc>
          <w:tcPr>
            <w:tcW w:w="5580" w:type="dxa"/>
            <w:vMerge w:val="restart"/>
            <w:tcBorders>
              <w:left w:val="single" w:sz="8" w:space="0" w:color="auto"/>
              <w:right w:val="single" w:sz="8" w:space="0" w:color="auto"/>
            </w:tcBorders>
            <w:vAlign w:val="center"/>
          </w:tcPr>
          <w:p w:rsidR="00B35E44" w:rsidRPr="005E2288" w:rsidRDefault="00B35E44" w:rsidP="00B35E44">
            <w:pPr>
              <w:jc w:val="both"/>
            </w:pPr>
            <w:r w:rsidRPr="005E2288">
              <w:t>5. Однокристальные микропроцессорные устройства.</w:t>
            </w:r>
          </w:p>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b/>
                <w:bCs/>
                <w:sz w:val="22"/>
                <w:szCs w:val="22"/>
              </w:rPr>
            </w:pPr>
            <w:r w:rsidRPr="005E2288">
              <w:rPr>
                <w:b/>
                <w:bCs/>
                <w:sz w:val="22"/>
                <w:szCs w:val="22"/>
              </w:rPr>
              <w:t>16</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8926C3">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
                <w:bCs/>
                <w:sz w:val="22"/>
                <w:szCs w:val="22"/>
              </w:rPr>
            </w:pPr>
            <w:r w:rsidRPr="005E2288">
              <w:rPr>
                <w:b/>
                <w:bCs/>
                <w:sz w:val="22"/>
                <w:szCs w:val="22"/>
              </w:rPr>
              <w:t>-</w:t>
            </w:r>
          </w:p>
        </w:tc>
      </w:tr>
      <w:tr w:rsidR="00B35E44" w:rsidRPr="005E22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5E44" w:rsidRPr="005E2288" w:rsidRDefault="00B35E44" w:rsidP="008926C3">
            <w:pPr>
              <w:jc w:val="both"/>
            </w:pPr>
            <w:r w:rsidRPr="005E2288">
              <w:t>6. Протоколы для микроконтроллерных сетей: протокол CAN.</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407404">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FE51A9">
            <w:pPr>
              <w:widowControl/>
              <w:autoSpaceDE/>
              <w:autoSpaceDN/>
              <w:adjustRightInd/>
              <w:jc w:val="center"/>
              <w:rPr>
                <w:sz w:val="22"/>
                <w:szCs w:val="22"/>
              </w:rPr>
            </w:pPr>
            <w:r w:rsidRPr="005E2288">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b/>
                <w:bCs/>
                <w:sz w:val="22"/>
                <w:szCs w:val="22"/>
              </w:rPr>
            </w:pPr>
            <w:r w:rsidRPr="005E2288">
              <w:rPr>
                <w:b/>
                <w:bCs/>
                <w:sz w:val="22"/>
                <w:szCs w:val="22"/>
              </w:rPr>
              <w:t>16</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407404">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Cs/>
                <w:sz w:val="22"/>
                <w:szCs w:val="22"/>
              </w:rPr>
            </w:pPr>
            <w:r w:rsidRPr="005E2288">
              <w:rPr>
                <w:bCs/>
                <w:sz w:val="22"/>
                <w:szCs w:val="22"/>
              </w:rPr>
              <w:t>2</w:t>
            </w:r>
          </w:p>
        </w:tc>
      </w:tr>
      <w:tr w:rsidR="00B35E44" w:rsidRPr="005E22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5E44" w:rsidRPr="005E2288" w:rsidRDefault="00B35E44" w:rsidP="008926C3">
            <w:pPr>
              <w:jc w:val="both"/>
            </w:pPr>
            <w:r w:rsidRPr="005E2288">
              <w:t xml:space="preserve">7. Семейства микроконтроллеров MCS-51, PICMicro, </w:t>
            </w:r>
            <w:r w:rsidRPr="005E2288">
              <w:rPr>
                <w:lang w:val="en-US"/>
              </w:rPr>
              <w:t>AVR</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407404">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b/>
                <w:bCs/>
                <w:sz w:val="22"/>
                <w:szCs w:val="22"/>
              </w:rPr>
            </w:pPr>
            <w:r w:rsidRPr="005E2288">
              <w:rPr>
                <w:b/>
                <w:bCs/>
                <w:sz w:val="22"/>
                <w:szCs w:val="22"/>
              </w:rPr>
              <w:t>14</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407404">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917B7" w:rsidP="0044356D">
            <w:pPr>
              <w:widowControl/>
              <w:autoSpaceDE/>
              <w:autoSpaceDN/>
              <w:adjustRightInd/>
              <w:jc w:val="center"/>
              <w:rPr>
                <w:bCs/>
                <w:sz w:val="22"/>
                <w:szCs w:val="22"/>
              </w:rPr>
            </w:pPr>
            <w:r w:rsidRPr="005E2288">
              <w:rPr>
                <w:bCs/>
                <w:sz w:val="22"/>
                <w:szCs w:val="22"/>
              </w:rPr>
              <w:t>2</w:t>
            </w:r>
          </w:p>
        </w:tc>
      </w:tr>
      <w:tr w:rsidR="00B35E44" w:rsidRPr="005E2288" w:rsidTr="00B35E44">
        <w:trPr>
          <w:trHeight w:val="510"/>
          <w:jc w:val="center"/>
        </w:trPr>
        <w:tc>
          <w:tcPr>
            <w:tcW w:w="5580" w:type="dxa"/>
            <w:vMerge w:val="restart"/>
            <w:tcBorders>
              <w:left w:val="single" w:sz="8" w:space="0" w:color="auto"/>
              <w:right w:val="single" w:sz="8" w:space="0" w:color="auto"/>
            </w:tcBorders>
            <w:vAlign w:val="center"/>
          </w:tcPr>
          <w:p w:rsidR="00B35E44" w:rsidRPr="005E2288" w:rsidRDefault="00B35E44" w:rsidP="008926C3">
            <w:pPr>
              <w:widowControl/>
              <w:autoSpaceDE/>
              <w:autoSpaceDN/>
              <w:adjustRightInd/>
              <w:jc w:val="both"/>
              <w:rPr>
                <w:sz w:val="22"/>
                <w:szCs w:val="22"/>
              </w:rPr>
            </w:pPr>
            <w:r w:rsidRPr="005E22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5E2288" w:rsidRDefault="00B35E44"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sz w:val="22"/>
                <w:szCs w:val="22"/>
              </w:rPr>
            </w:pPr>
            <w:r w:rsidRPr="005E2288">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B35E44" w:rsidP="0044356D">
            <w:pPr>
              <w:widowControl/>
              <w:autoSpaceDE/>
              <w:autoSpaceDN/>
              <w:adjustRightInd/>
              <w:jc w:val="center"/>
              <w:rPr>
                <w:sz w:val="22"/>
                <w:szCs w:val="22"/>
              </w:rPr>
            </w:pPr>
            <w:r w:rsidRPr="005E2288">
              <w:rPr>
                <w:sz w:val="22"/>
                <w:szCs w:val="22"/>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5E2288" w:rsidRDefault="00FE51A9" w:rsidP="0044356D">
            <w:pPr>
              <w:widowControl/>
              <w:autoSpaceDE/>
              <w:autoSpaceDN/>
              <w:adjustRightInd/>
              <w:jc w:val="center"/>
              <w:rPr>
                <w:bCs/>
                <w:sz w:val="22"/>
                <w:szCs w:val="22"/>
              </w:rPr>
            </w:pPr>
            <w:r w:rsidRPr="005E2288">
              <w:rPr>
                <w:bCs/>
                <w:sz w:val="22"/>
                <w:szCs w:val="22"/>
              </w:rPr>
              <w:t>108</w:t>
            </w:r>
          </w:p>
        </w:tc>
      </w:tr>
      <w:tr w:rsidR="00B35E44" w:rsidRPr="005E22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5E2288"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5E2288" w:rsidRDefault="00B35E44" w:rsidP="00407404">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44356D">
            <w:pPr>
              <w:widowControl/>
              <w:autoSpaceDE/>
              <w:autoSpaceDN/>
              <w:adjustRightInd/>
              <w:jc w:val="center"/>
              <w:rPr>
                <w:bCs/>
                <w:sz w:val="22"/>
                <w:szCs w:val="22"/>
              </w:rPr>
            </w:pPr>
            <w:r w:rsidRPr="005E2288">
              <w:rPr>
                <w:bCs/>
                <w:sz w:val="22"/>
                <w:szCs w:val="22"/>
              </w:rPr>
              <w:t>8</w:t>
            </w:r>
          </w:p>
        </w:tc>
      </w:tr>
      <w:tr w:rsidR="00B35E44" w:rsidRPr="005E228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5E44" w:rsidRPr="005E2288" w:rsidRDefault="00B35E44" w:rsidP="00B35E44">
            <w:pPr>
              <w:widowControl/>
              <w:autoSpaceDE/>
              <w:autoSpaceDN/>
              <w:adjustRightInd/>
              <w:jc w:val="both"/>
              <w:rPr>
                <w:sz w:val="22"/>
                <w:szCs w:val="22"/>
              </w:rPr>
            </w:pPr>
            <w:r w:rsidRPr="005E2288">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35E44" w:rsidRPr="005E2288" w:rsidRDefault="00B35E44" w:rsidP="00C920E9">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5E2288" w:rsidRDefault="00B35E44" w:rsidP="00C920E9">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5E2288" w:rsidRDefault="00B35E44" w:rsidP="00C920E9">
            <w:pPr>
              <w:widowControl/>
              <w:autoSpaceDE/>
              <w:autoSpaceDN/>
              <w:adjustRightInd/>
              <w:jc w:val="both"/>
              <w:rPr>
                <w:b/>
                <w:bCs/>
                <w:sz w:val="22"/>
                <w:szCs w:val="22"/>
              </w:rPr>
            </w:pPr>
            <w:r w:rsidRPr="005E2288">
              <w:rPr>
                <w:b/>
                <w:bCs/>
                <w:sz w:val="22"/>
                <w:szCs w:val="22"/>
              </w:rPr>
              <w:t>108</w:t>
            </w:r>
          </w:p>
        </w:tc>
      </w:tr>
    </w:tbl>
    <w:p w:rsidR="00DA489D" w:rsidRPr="005E2288" w:rsidRDefault="00DA489D" w:rsidP="00DA489D">
      <w:pPr>
        <w:tabs>
          <w:tab w:val="left" w:pos="900"/>
        </w:tabs>
        <w:jc w:val="both"/>
        <w:rPr>
          <w:b/>
          <w:sz w:val="24"/>
          <w:szCs w:val="24"/>
        </w:rPr>
      </w:pPr>
    </w:p>
    <w:p w:rsidR="00DA489D" w:rsidRPr="005E2288" w:rsidRDefault="00DA489D" w:rsidP="00DA489D">
      <w:pPr>
        <w:tabs>
          <w:tab w:val="left" w:pos="900"/>
        </w:tabs>
        <w:jc w:val="both"/>
        <w:rPr>
          <w:b/>
          <w:sz w:val="24"/>
          <w:szCs w:val="24"/>
        </w:rPr>
      </w:pPr>
    </w:p>
    <w:p w:rsidR="00DA489D" w:rsidRPr="005E2288" w:rsidRDefault="00DA489D" w:rsidP="00DA489D">
      <w:pPr>
        <w:tabs>
          <w:tab w:val="left" w:pos="900"/>
        </w:tabs>
        <w:jc w:val="both"/>
        <w:rPr>
          <w:b/>
          <w:sz w:val="24"/>
          <w:szCs w:val="24"/>
        </w:rPr>
      </w:pPr>
    </w:p>
    <w:p w:rsidR="007F4B97" w:rsidRPr="005E2288" w:rsidRDefault="00114770" w:rsidP="00A76E53">
      <w:pPr>
        <w:tabs>
          <w:tab w:val="left" w:pos="900"/>
        </w:tabs>
        <w:ind w:firstLine="709"/>
        <w:jc w:val="both"/>
        <w:rPr>
          <w:b/>
          <w:sz w:val="24"/>
          <w:szCs w:val="24"/>
        </w:rPr>
      </w:pPr>
      <w:r w:rsidRPr="005E2288">
        <w:rPr>
          <w:b/>
          <w:sz w:val="24"/>
          <w:szCs w:val="24"/>
        </w:rPr>
        <w:t xml:space="preserve">5.2. </w:t>
      </w:r>
      <w:r w:rsidR="007F4B97" w:rsidRPr="005E2288">
        <w:rPr>
          <w:b/>
          <w:sz w:val="24"/>
          <w:szCs w:val="24"/>
        </w:rPr>
        <w:t xml:space="preserve">Тематический план для </w:t>
      </w:r>
      <w:r w:rsidR="00586FAD" w:rsidRPr="005E2288">
        <w:rPr>
          <w:b/>
          <w:sz w:val="24"/>
          <w:szCs w:val="24"/>
        </w:rPr>
        <w:t>за</w:t>
      </w:r>
      <w:r w:rsidR="007F4B97" w:rsidRPr="005E2288">
        <w:rPr>
          <w:b/>
          <w:sz w:val="24"/>
          <w:szCs w:val="24"/>
        </w:rPr>
        <w:t>очной формы обучения</w:t>
      </w:r>
    </w:p>
    <w:p w:rsidR="00AF61EB" w:rsidRPr="005E2288"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917B7" w:rsidRPr="005E2288" w:rsidTr="008926C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b/>
                <w:bCs/>
                <w:sz w:val="22"/>
                <w:szCs w:val="22"/>
              </w:rPr>
            </w:pPr>
            <w:r w:rsidRPr="005E2288">
              <w:rPr>
                <w:b/>
                <w:bCs/>
                <w:sz w:val="22"/>
                <w:szCs w:val="22"/>
              </w:rPr>
              <w:t>Семестр 1</w:t>
            </w:r>
          </w:p>
        </w:tc>
      </w:tr>
      <w:tr w:rsidR="00B917B7" w:rsidRPr="005E2288" w:rsidTr="008926C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917B7" w:rsidRPr="005E2288" w:rsidRDefault="00B917B7" w:rsidP="008926C3">
            <w:pPr>
              <w:widowControl/>
              <w:autoSpaceDE/>
              <w:autoSpaceDN/>
              <w:adjustRightInd/>
              <w:jc w:val="both"/>
              <w:rPr>
                <w:sz w:val="22"/>
                <w:szCs w:val="22"/>
              </w:rPr>
            </w:pPr>
            <w:r w:rsidRPr="005E22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917B7" w:rsidRPr="005E2288" w:rsidRDefault="00B917B7" w:rsidP="008926C3">
            <w:pPr>
              <w:widowControl/>
              <w:autoSpaceDE/>
              <w:autoSpaceDN/>
              <w:adjustRightInd/>
              <w:jc w:val="both"/>
              <w:rPr>
                <w:b/>
                <w:bCs/>
                <w:sz w:val="22"/>
                <w:szCs w:val="22"/>
              </w:rPr>
            </w:pPr>
            <w:r w:rsidRPr="005E2288">
              <w:rPr>
                <w:b/>
                <w:bCs/>
                <w:sz w:val="22"/>
                <w:szCs w:val="22"/>
              </w:rPr>
              <w:t>Всего</w:t>
            </w:r>
          </w:p>
        </w:tc>
      </w:tr>
      <w:tr w:rsidR="00B917B7" w:rsidRPr="005E2288" w:rsidTr="008926C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917B7" w:rsidRPr="005E2288" w:rsidRDefault="00B917B7" w:rsidP="008926C3">
            <w:pPr>
              <w:pStyle w:val="af2"/>
              <w:tabs>
                <w:tab w:val="left" w:pos="284"/>
              </w:tabs>
              <w:ind w:firstLine="0"/>
              <w:rPr>
                <w:iCs/>
                <w:sz w:val="20"/>
              </w:rPr>
            </w:pPr>
            <w:r w:rsidRPr="005E2288">
              <w:rPr>
                <w:rFonts w:ascii="Times New Roman" w:hAnsi="Times New Roman"/>
                <w:sz w:val="20"/>
              </w:rPr>
              <w:t>1. Введение. Основные понятия. Классификация ПО.</w:t>
            </w:r>
          </w:p>
          <w:p w:rsidR="00B917B7" w:rsidRPr="005E2288" w:rsidRDefault="00B917B7" w:rsidP="008926C3">
            <w:pPr>
              <w:pStyle w:val="12"/>
              <w:tabs>
                <w:tab w:val="left" w:pos="284"/>
              </w:tabs>
              <w:rPr>
                <w:iCs/>
                <w:sz w:val="20"/>
                <w:szCs w:val="20"/>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both"/>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b/>
                <w:bCs/>
                <w:sz w:val="22"/>
                <w:szCs w:val="22"/>
              </w:rPr>
            </w:pPr>
            <w:r w:rsidRPr="005E2288">
              <w:rPr>
                <w:b/>
                <w:bCs/>
                <w:sz w:val="22"/>
                <w:szCs w:val="22"/>
              </w:rPr>
              <w:t>15</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470FF2">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8926C3">
            <w:pPr>
              <w:widowControl/>
              <w:autoSpaceDE/>
              <w:autoSpaceDN/>
              <w:adjustRightInd/>
              <w:jc w:val="center"/>
              <w:rPr>
                <w:bCs/>
                <w:sz w:val="22"/>
                <w:szCs w:val="22"/>
              </w:rPr>
            </w:pPr>
            <w:r w:rsidRPr="005E2288">
              <w:rPr>
                <w:bCs/>
                <w:sz w:val="22"/>
                <w:szCs w:val="22"/>
              </w:rPr>
              <w:t>1</w:t>
            </w:r>
          </w:p>
        </w:tc>
      </w:tr>
      <w:tr w:rsidR="00B917B7" w:rsidRPr="005E2288" w:rsidTr="008926C3">
        <w:trPr>
          <w:trHeight w:val="510"/>
          <w:jc w:val="center"/>
        </w:trPr>
        <w:tc>
          <w:tcPr>
            <w:tcW w:w="5580" w:type="dxa"/>
            <w:vMerge w:val="restart"/>
            <w:tcBorders>
              <w:left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t>2. Структурная схема ПК. Центральный процессор.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15</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470FF2">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8926C3">
            <w:pPr>
              <w:widowControl/>
              <w:autoSpaceDE/>
              <w:autoSpaceDN/>
              <w:adjustRightInd/>
              <w:jc w:val="center"/>
              <w:rPr>
                <w:bCs/>
                <w:sz w:val="22"/>
                <w:szCs w:val="22"/>
              </w:rPr>
            </w:pPr>
            <w:r w:rsidRPr="005E2288">
              <w:rPr>
                <w:bCs/>
                <w:sz w:val="22"/>
                <w:szCs w:val="22"/>
              </w:rPr>
              <w:t>1</w:t>
            </w:r>
          </w:p>
        </w:tc>
      </w:tr>
      <w:tr w:rsidR="00B917B7" w:rsidRPr="005E2288" w:rsidTr="008926C3">
        <w:trPr>
          <w:trHeight w:val="510"/>
          <w:jc w:val="center"/>
        </w:trPr>
        <w:tc>
          <w:tcPr>
            <w:tcW w:w="5580" w:type="dxa"/>
            <w:vMerge w:val="restart"/>
            <w:tcBorders>
              <w:left w:val="single" w:sz="8" w:space="0" w:color="auto"/>
              <w:right w:val="single" w:sz="8" w:space="0" w:color="auto"/>
            </w:tcBorders>
            <w:vAlign w:val="center"/>
          </w:tcPr>
          <w:p w:rsidR="00B917B7" w:rsidRPr="005E2288" w:rsidRDefault="00B917B7" w:rsidP="008926C3">
            <w:pPr>
              <w:jc w:val="both"/>
            </w:pPr>
            <w:r w:rsidRPr="005E2288">
              <w:t>3. Архитектура ЭВМ. Архитектура фон-Неймана.</w:t>
            </w:r>
          </w:p>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14</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b/>
                <w:bCs/>
                <w:sz w:val="22"/>
                <w:szCs w:val="22"/>
              </w:rPr>
            </w:pPr>
          </w:p>
        </w:tc>
      </w:tr>
      <w:tr w:rsidR="00B917B7" w:rsidRPr="005E2288" w:rsidTr="008926C3">
        <w:trPr>
          <w:trHeight w:val="510"/>
          <w:jc w:val="center"/>
        </w:trPr>
        <w:tc>
          <w:tcPr>
            <w:tcW w:w="5580" w:type="dxa"/>
            <w:vMerge w:val="restart"/>
            <w:tcBorders>
              <w:left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t>4. Программная модель IA-32: Сегментные регистры.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pPr>
            <w:r w:rsidRPr="005E2288">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15</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pPr>
            <w:r w:rsidRPr="005E2288">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b/>
                <w:bCs/>
                <w:sz w:val="22"/>
                <w:szCs w:val="22"/>
              </w:rPr>
            </w:pPr>
          </w:p>
        </w:tc>
      </w:tr>
      <w:tr w:rsidR="00B917B7" w:rsidRPr="005E2288" w:rsidTr="008926C3">
        <w:trPr>
          <w:trHeight w:val="510"/>
          <w:jc w:val="center"/>
        </w:trPr>
        <w:tc>
          <w:tcPr>
            <w:tcW w:w="5580" w:type="dxa"/>
            <w:vMerge w:val="restart"/>
            <w:tcBorders>
              <w:left w:val="single" w:sz="8" w:space="0" w:color="auto"/>
              <w:right w:val="single" w:sz="8" w:space="0" w:color="auto"/>
            </w:tcBorders>
            <w:vAlign w:val="center"/>
          </w:tcPr>
          <w:p w:rsidR="00B917B7" w:rsidRPr="005E2288" w:rsidRDefault="00B917B7" w:rsidP="008926C3">
            <w:pPr>
              <w:jc w:val="both"/>
            </w:pPr>
            <w:r w:rsidRPr="005E2288">
              <w:t>5. Однокристальные микропроцессорные устройства.</w:t>
            </w:r>
          </w:p>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14</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b/>
                <w:bCs/>
                <w:sz w:val="22"/>
                <w:szCs w:val="22"/>
              </w:rPr>
            </w:pPr>
          </w:p>
        </w:tc>
      </w:tr>
      <w:tr w:rsidR="00B917B7" w:rsidRPr="005E2288" w:rsidTr="008926C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917B7" w:rsidRPr="005E2288" w:rsidRDefault="00B917B7" w:rsidP="008926C3">
            <w:pPr>
              <w:jc w:val="both"/>
            </w:pPr>
            <w:r w:rsidRPr="005E2288">
              <w:t>6. Протоколы для микроконтроллерных сетей: протокол CAN.</w:t>
            </w: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15</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bCs/>
                <w:sz w:val="22"/>
                <w:szCs w:val="22"/>
              </w:rPr>
            </w:pPr>
          </w:p>
        </w:tc>
      </w:tr>
      <w:tr w:rsidR="00B917B7" w:rsidRPr="005E2288" w:rsidTr="008926C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917B7" w:rsidRPr="005E2288" w:rsidRDefault="00B917B7" w:rsidP="008926C3">
            <w:pPr>
              <w:jc w:val="both"/>
            </w:pPr>
            <w:r w:rsidRPr="005E2288">
              <w:t xml:space="preserve">7. Семейства микроконтроллеров MCS-51, PICMicro, </w:t>
            </w:r>
            <w:r w:rsidRPr="005E2288">
              <w:rPr>
                <w:lang w:val="en-US"/>
              </w:rPr>
              <w:t>AVR</w:t>
            </w: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470FF2">
            <w:pPr>
              <w:widowControl/>
              <w:autoSpaceDE/>
              <w:autoSpaceDN/>
              <w:adjustRightInd/>
              <w:jc w:val="center"/>
              <w:rPr>
                <w:sz w:val="22"/>
                <w:szCs w:val="22"/>
              </w:rPr>
            </w:pPr>
            <w:r w:rsidRPr="005E2288">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b/>
                <w:bCs/>
                <w:sz w:val="22"/>
                <w:szCs w:val="22"/>
              </w:rPr>
            </w:pPr>
            <w:r w:rsidRPr="005E2288">
              <w:rPr>
                <w:b/>
                <w:bCs/>
                <w:sz w:val="22"/>
                <w:szCs w:val="22"/>
              </w:rPr>
              <w:t>16</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bCs/>
                <w:sz w:val="22"/>
                <w:szCs w:val="22"/>
              </w:rPr>
            </w:pPr>
          </w:p>
        </w:tc>
      </w:tr>
      <w:tr w:rsidR="00B917B7" w:rsidRPr="00CB3B26" w:rsidTr="008926C3">
        <w:trPr>
          <w:trHeight w:val="510"/>
          <w:jc w:val="center"/>
        </w:trPr>
        <w:tc>
          <w:tcPr>
            <w:tcW w:w="5580" w:type="dxa"/>
            <w:vMerge w:val="restart"/>
            <w:tcBorders>
              <w:left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r w:rsidRPr="005E22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5E2288" w:rsidRDefault="00B917B7" w:rsidP="008926C3">
            <w:pPr>
              <w:widowControl/>
              <w:autoSpaceDE/>
              <w:autoSpaceDN/>
              <w:adjustRightInd/>
              <w:jc w:val="both"/>
              <w:rPr>
                <w:sz w:val="22"/>
                <w:szCs w:val="22"/>
              </w:rPr>
            </w:pPr>
            <w:r w:rsidRPr="005E22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470FF2" w:rsidP="008926C3">
            <w:pPr>
              <w:widowControl/>
              <w:autoSpaceDE/>
              <w:autoSpaceDN/>
              <w:adjustRightInd/>
              <w:jc w:val="center"/>
              <w:rPr>
                <w:sz w:val="22"/>
                <w:szCs w:val="22"/>
              </w:rPr>
            </w:pPr>
            <w:r w:rsidRPr="005E228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5E2288" w:rsidRDefault="00CB3B26" w:rsidP="008926C3">
            <w:pPr>
              <w:widowControl/>
              <w:autoSpaceDE/>
              <w:autoSpaceDN/>
              <w:adjustRightInd/>
              <w:jc w:val="center"/>
              <w:rPr>
                <w:sz w:val="22"/>
                <w:szCs w:val="22"/>
              </w:rPr>
            </w:pPr>
            <w:r>
              <w:rPr>
                <w:sz w:val="22"/>
                <w:szCs w:val="22"/>
              </w:rPr>
              <w:t>98</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CB3B26" w:rsidRDefault="00470FF2" w:rsidP="008926C3">
            <w:pPr>
              <w:widowControl/>
              <w:autoSpaceDE/>
              <w:autoSpaceDN/>
              <w:adjustRightInd/>
              <w:jc w:val="center"/>
              <w:rPr>
                <w:bCs/>
                <w:sz w:val="22"/>
                <w:szCs w:val="22"/>
              </w:rPr>
            </w:pPr>
            <w:r w:rsidRPr="00CB3B26">
              <w:rPr>
                <w:bCs/>
                <w:sz w:val="22"/>
                <w:szCs w:val="22"/>
              </w:rPr>
              <w:t>104</w:t>
            </w:r>
          </w:p>
        </w:tc>
      </w:tr>
      <w:tr w:rsidR="00B917B7" w:rsidRPr="005E2288"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5E2288" w:rsidRDefault="00B917B7" w:rsidP="008926C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5E2288" w:rsidRDefault="00B917B7" w:rsidP="008926C3">
            <w:pPr>
              <w:widowControl/>
              <w:autoSpaceDE/>
              <w:autoSpaceDN/>
              <w:adjustRightInd/>
              <w:jc w:val="both"/>
              <w:rPr>
                <w:sz w:val="22"/>
                <w:szCs w:val="22"/>
              </w:rPr>
            </w:pPr>
            <w:r w:rsidRPr="005E22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8926C3">
            <w:pPr>
              <w:widowControl/>
              <w:autoSpaceDE/>
              <w:autoSpaceDN/>
              <w:adjustRightInd/>
              <w:jc w:val="center"/>
              <w:rPr>
                <w:sz w:val="22"/>
                <w:szCs w:val="22"/>
              </w:rPr>
            </w:pPr>
            <w:r w:rsidRPr="005E228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8926C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470FF2" w:rsidP="008926C3">
            <w:pPr>
              <w:widowControl/>
              <w:autoSpaceDE/>
              <w:autoSpaceDN/>
              <w:adjustRightInd/>
              <w:jc w:val="center"/>
              <w:rPr>
                <w:bCs/>
                <w:sz w:val="22"/>
                <w:szCs w:val="22"/>
              </w:rPr>
            </w:pPr>
            <w:r w:rsidRPr="005E2288">
              <w:rPr>
                <w:bCs/>
                <w:sz w:val="22"/>
                <w:szCs w:val="22"/>
              </w:rPr>
              <w:t>2</w:t>
            </w:r>
          </w:p>
        </w:tc>
      </w:tr>
      <w:tr w:rsidR="00470FF2" w:rsidRPr="005E2288" w:rsidTr="00470FF2">
        <w:trPr>
          <w:trHeight w:val="510"/>
          <w:jc w:val="center"/>
        </w:trPr>
        <w:tc>
          <w:tcPr>
            <w:tcW w:w="5580" w:type="dxa"/>
            <w:tcBorders>
              <w:left w:val="single" w:sz="8" w:space="0" w:color="auto"/>
              <w:bottom w:val="single" w:sz="8" w:space="0" w:color="auto"/>
              <w:right w:val="single" w:sz="8" w:space="0" w:color="auto"/>
            </w:tcBorders>
            <w:vAlign w:val="center"/>
          </w:tcPr>
          <w:p w:rsidR="00470FF2" w:rsidRPr="005E2288" w:rsidRDefault="00470FF2" w:rsidP="00470FF2">
            <w:pPr>
              <w:widowControl/>
              <w:autoSpaceDE/>
              <w:autoSpaceDN/>
              <w:adjustRightInd/>
              <w:jc w:val="both"/>
              <w:rPr>
                <w:sz w:val="22"/>
                <w:szCs w:val="22"/>
              </w:rPr>
            </w:pPr>
            <w:r w:rsidRPr="005E2288">
              <w:rPr>
                <w:sz w:val="22"/>
                <w:szCs w:val="22"/>
              </w:rPr>
              <w:t xml:space="preserve">Контроль </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470FF2" w:rsidRPr="005E2288" w:rsidRDefault="00470FF2" w:rsidP="008926C3">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470FF2" w:rsidRPr="005E2288" w:rsidRDefault="00470FF2" w:rsidP="008926C3">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470FF2" w:rsidRPr="005E2288" w:rsidRDefault="00470FF2" w:rsidP="008926C3">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470FF2" w:rsidRPr="005E2288" w:rsidRDefault="00470FF2" w:rsidP="008926C3">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470FF2" w:rsidRPr="005E2288" w:rsidRDefault="00470FF2" w:rsidP="008926C3">
            <w:pPr>
              <w:widowControl/>
              <w:autoSpaceDE/>
              <w:autoSpaceDN/>
              <w:adjustRightInd/>
              <w:jc w:val="both"/>
              <w:rPr>
                <w:sz w:val="22"/>
                <w:szCs w:val="22"/>
              </w:rPr>
            </w:pPr>
            <w:r w:rsidRPr="005E2288">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70FF2" w:rsidRPr="005E2288" w:rsidRDefault="00470FF2" w:rsidP="00470FF2">
            <w:pPr>
              <w:widowControl/>
              <w:autoSpaceDE/>
              <w:autoSpaceDN/>
              <w:adjustRightInd/>
              <w:jc w:val="center"/>
              <w:rPr>
                <w:b/>
                <w:bCs/>
                <w:sz w:val="22"/>
                <w:szCs w:val="22"/>
              </w:rPr>
            </w:pPr>
            <w:r w:rsidRPr="005E2288">
              <w:rPr>
                <w:b/>
                <w:bCs/>
                <w:sz w:val="22"/>
                <w:szCs w:val="22"/>
              </w:rPr>
              <w:t>4</w:t>
            </w:r>
          </w:p>
        </w:tc>
      </w:tr>
      <w:tr w:rsidR="00B917B7" w:rsidRPr="005E2288" w:rsidTr="008926C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917B7" w:rsidRPr="005E2288" w:rsidRDefault="00B917B7" w:rsidP="008926C3">
            <w:pPr>
              <w:widowControl/>
              <w:autoSpaceDE/>
              <w:autoSpaceDN/>
              <w:adjustRightInd/>
              <w:jc w:val="both"/>
              <w:rPr>
                <w:sz w:val="22"/>
                <w:szCs w:val="22"/>
              </w:rPr>
            </w:pPr>
            <w:r w:rsidRPr="005E2288">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917B7" w:rsidRPr="005E2288" w:rsidRDefault="00B917B7" w:rsidP="008926C3">
            <w:pPr>
              <w:widowControl/>
              <w:autoSpaceDE/>
              <w:autoSpaceDN/>
              <w:adjustRightInd/>
              <w:jc w:val="both"/>
              <w:rPr>
                <w:sz w:val="22"/>
                <w:szCs w:val="22"/>
              </w:rPr>
            </w:pPr>
            <w:r w:rsidRPr="005E22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5E2288" w:rsidRDefault="00B917B7" w:rsidP="008926C3">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5E2288" w:rsidRDefault="00B917B7" w:rsidP="00470FF2">
            <w:pPr>
              <w:widowControl/>
              <w:autoSpaceDE/>
              <w:autoSpaceDN/>
              <w:adjustRightInd/>
              <w:jc w:val="center"/>
              <w:rPr>
                <w:b/>
                <w:bCs/>
                <w:sz w:val="22"/>
                <w:szCs w:val="22"/>
              </w:rPr>
            </w:pPr>
            <w:r w:rsidRPr="005E2288">
              <w:rPr>
                <w:b/>
                <w:bCs/>
                <w:sz w:val="22"/>
                <w:szCs w:val="22"/>
              </w:rPr>
              <w:t>108</w:t>
            </w:r>
          </w:p>
        </w:tc>
      </w:tr>
    </w:tbl>
    <w:p w:rsidR="00AF61EB" w:rsidRPr="005E2288" w:rsidRDefault="00AF61EB" w:rsidP="00AF61EB">
      <w:pPr>
        <w:tabs>
          <w:tab w:val="left" w:pos="900"/>
        </w:tabs>
        <w:jc w:val="both"/>
        <w:rPr>
          <w:b/>
          <w:sz w:val="24"/>
          <w:szCs w:val="24"/>
        </w:rPr>
      </w:pPr>
    </w:p>
    <w:p w:rsidR="00DA489D" w:rsidRPr="005E2288" w:rsidRDefault="00DA489D" w:rsidP="00A76E53">
      <w:pPr>
        <w:tabs>
          <w:tab w:val="left" w:pos="900"/>
        </w:tabs>
        <w:ind w:firstLine="709"/>
        <w:jc w:val="both"/>
        <w:rPr>
          <w:b/>
          <w:sz w:val="24"/>
          <w:szCs w:val="24"/>
        </w:rPr>
      </w:pPr>
    </w:p>
    <w:p w:rsidR="00E97A88" w:rsidRPr="005E2288" w:rsidRDefault="00E97A88" w:rsidP="00E97A88">
      <w:pPr>
        <w:ind w:firstLine="709"/>
        <w:jc w:val="both"/>
        <w:rPr>
          <w:b/>
          <w:i/>
          <w:sz w:val="15"/>
          <w:szCs w:val="15"/>
        </w:rPr>
      </w:pPr>
      <w:r w:rsidRPr="005E2288">
        <w:rPr>
          <w:b/>
          <w:i/>
          <w:sz w:val="15"/>
          <w:szCs w:val="15"/>
        </w:rPr>
        <w:t>* Примечания:</w:t>
      </w:r>
    </w:p>
    <w:p w:rsidR="00E97A88" w:rsidRPr="005E2288" w:rsidRDefault="00E97A88" w:rsidP="00E97A88">
      <w:pPr>
        <w:ind w:firstLine="709"/>
        <w:jc w:val="both"/>
        <w:rPr>
          <w:b/>
          <w:sz w:val="15"/>
          <w:szCs w:val="15"/>
        </w:rPr>
      </w:pPr>
      <w:r w:rsidRPr="005E228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82F57" w:rsidRPr="005E2288" w:rsidRDefault="00E97A88" w:rsidP="00482F57">
      <w:pPr>
        <w:ind w:firstLine="709"/>
        <w:jc w:val="both"/>
        <w:rPr>
          <w:sz w:val="16"/>
          <w:szCs w:val="16"/>
        </w:rPr>
      </w:pPr>
      <w:r w:rsidRPr="005E2288">
        <w:rPr>
          <w:sz w:val="15"/>
          <w:szCs w:val="15"/>
        </w:rPr>
        <w:t xml:space="preserve">При разработке образовательной программы высшего образования в части рабочей программы дисциплины </w:t>
      </w:r>
      <w:r w:rsidRPr="005E2288">
        <w:rPr>
          <w:b/>
          <w:sz w:val="15"/>
          <w:szCs w:val="15"/>
        </w:rPr>
        <w:t>«Системное программное обеспечение»</w:t>
      </w:r>
      <w:r w:rsidRPr="005E2288">
        <w:rPr>
          <w:sz w:val="15"/>
          <w:szCs w:val="15"/>
        </w:rPr>
        <w:t xml:space="preserve"> </w:t>
      </w:r>
      <w:r w:rsidR="00482F57" w:rsidRPr="005E2288">
        <w:rPr>
          <w:sz w:val="16"/>
          <w:szCs w:val="16"/>
        </w:rPr>
        <w:t xml:space="preserve">согласно требованиям </w:t>
      </w:r>
      <w:r w:rsidR="00482F57" w:rsidRPr="005E2288">
        <w:rPr>
          <w:b/>
          <w:sz w:val="16"/>
          <w:szCs w:val="16"/>
        </w:rPr>
        <w:t>частей 3-5 статьи 13, статьи 30, пункта 3 части 1 статьи 34</w:t>
      </w:r>
      <w:r w:rsidR="00482F57" w:rsidRPr="005E2288">
        <w:rPr>
          <w:sz w:val="16"/>
          <w:szCs w:val="16"/>
        </w:rPr>
        <w:t xml:space="preserve"> Федерального закона Российской </w:t>
      </w:r>
      <w:r w:rsidR="00482F57" w:rsidRPr="005E2288">
        <w:rPr>
          <w:sz w:val="16"/>
          <w:szCs w:val="16"/>
        </w:rPr>
        <w:lastRenderedPageBreak/>
        <w:t xml:space="preserve">Федерации </w:t>
      </w:r>
      <w:r w:rsidR="00482F57" w:rsidRPr="005E2288">
        <w:rPr>
          <w:b/>
          <w:sz w:val="16"/>
          <w:szCs w:val="16"/>
        </w:rPr>
        <w:t>от 29.12.2012 № 273-ФЗ</w:t>
      </w:r>
      <w:r w:rsidR="00482F57" w:rsidRPr="005E2288">
        <w:rPr>
          <w:sz w:val="16"/>
          <w:szCs w:val="16"/>
        </w:rPr>
        <w:t xml:space="preserve"> «Об образовании в Российской Федерации»; </w:t>
      </w:r>
      <w:r w:rsidR="00482F57" w:rsidRPr="005E2288">
        <w:rPr>
          <w:b/>
          <w:sz w:val="16"/>
          <w:szCs w:val="16"/>
        </w:rPr>
        <w:t>пунктов 16, 38</w:t>
      </w:r>
      <w:r w:rsidR="00482F57" w:rsidRPr="005E22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82F57" w:rsidRPr="005E2288" w:rsidRDefault="00482F57" w:rsidP="00482F57">
      <w:pPr>
        <w:ind w:firstLine="709"/>
        <w:jc w:val="both"/>
        <w:rPr>
          <w:b/>
          <w:sz w:val="16"/>
          <w:szCs w:val="16"/>
        </w:rPr>
      </w:pPr>
      <w:r w:rsidRPr="005E2288">
        <w:rPr>
          <w:b/>
          <w:sz w:val="16"/>
          <w:szCs w:val="16"/>
        </w:rPr>
        <w:t>б) Для обучающихся с ограниченными возможностями здоровья и инвалидов:</w:t>
      </w:r>
    </w:p>
    <w:p w:rsidR="00482F57" w:rsidRPr="005E2288" w:rsidRDefault="00482F57" w:rsidP="00482F57">
      <w:pPr>
        <w:ind w:firstLine="709"/>
        <w:jc w:val="both"/>
        <w:rPr>
          <w:sz w:val="16"/>
          <w:szCs w:val="16"/>
        </w:rPr>
      </w:pPr>
      <w:r w:rsidRPr="005E228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E2288">
        <w:rPr>
          <w:b/>
          <w:sz w:val="16"/>
          <w:szCs w:val="16"/>
        </w:rPr>
        <w:t>статьи 79</w:t>
      </w:r>
      <w:r w:rsidRPr="005E2288">
        <w:rPr>
          <w:sz w:val="16"/>
          <w:szCs w:val="16"/>
        </w:rPr>
        <w:t xml:space="preserve"> Федерального закона Российской Федерации </w:t>
      </w:r>
      <w:r w:rsidRPr="005E2288">
        <w:rPr>
          <w:b/>
          <w:sz w:val="16"/>
          <w:szCs w:val="16"/>
        </w:rPr>
        <w:t>от 29.12.2012 № 273-ФЗ</w:t>
      </w:r>
      <w:r w:rsidRPr="005E2288">
        <w:rPr>
          <w:sz w:val="16"/>
          <w:szCs w:val="16"/>
        </w:rPr>
        <w:t xml:space="preserve"> «Об образовании в Российской Федерации»; </w:t>
      </w:r>
      <w:r w:rsidRPr="005E2288">
        <w:rPr>
          <w:b/>
          <w:sz w:val="16"/>
          <w:szCs w:val="16"/>
        </w:rPr>
        <w:t>раздела III</w:t>
      </w:r>
      <w:r w:rsidRPr="005E22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E2288">
        <w:rPr>
          <w:b/>
          <w:i/>
          <w:sz w:val="16"/>
          <w:szCs w:val="16"/>
        </w:rPr>
        <w:t>при наличии факта зачисления таких обучающихся с учетом конкретных нозологий</w:t>
      </w:r>
      <w:r w:rsidRPr="005E2288">
        <w:rPr>
          <w:sz w:val="16"/>
          <w:szCs w:val="16"/>
        </w:rPr>
        <w:t>).</w:t>
      </w:r>
    </w:p>
    <w:p w:rsidR="00482F57" w:rsidRPr="005E2288" w:rsidRDefault="00482F57" w:rsidP="00482F57">
      <w:pPr>
        <w:ind w:firstLine="709"/>
        <w:jc w:val="both"/>
        <w:rPr>
          <w:b/>
          <w:sz w:val="16"/>
          <w:szCs w:val="16"/>
        </w:rPr>
      </w:pPr>
      <w:r w:rsidRPr="005E228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82F57" w:rsidRPr="005E2288" w:rsidRDefault="00482F57" w:rsidP="00482F57">
      <w:pPr>
        <w:ind w:firstLine="709"/>
        <w:jc w:val="both"/>
        <w:rPr>
          <w:sz w:val="16"/>
          <w:szCs w:val="16"/>
        </w:rPr>
      </w:pPr>
      <w:r w:rsidRPr="005E2288">
        <w:rPr>
          <w:sz w:val="16"/>
          <w:szCs w:val="16"/>
        </w:rPr>
        <w:t xml:space="preserve">При разработке образовательной программы высшего образования согласно требованиями </w:t>
      </w:r>
      <w:r w:rsidRPr="005E2288">
        <w:rPr>
          <w:b/>
          <w:sz w:val="16"/>
          <w:szCs w:val="16"/>
        </w:rPr>
        <w:t xml:space="preserve">частей 3-5 статьи 13, статьи 30, пункта 3 части 1 статьи 34 </w:t>
      </w:r>
      <w:r w:rsidRPr="005E2288">
        <w:rPr>
          <w:sz w:val="16"/>
          <w:szCs w:val="16"/>
        </w:rPr>
        <w:t xml:space="preserve">Федерального закона Российской Федерации </w:t>
      </w:r>
      <w:r w:rsidRPr="005E2288">
        <w:rPr>
          <w:b/>
          <w:sz w:val="16"/>
          <w:szCs w:val="16"/>
        </w:rPr>
        <w:t>от 29.12.2012 № 273-ФЗ</w:t>
      </w:r>
      <w:r w:rsidRPr="005E2288">
        <w:rPr>
          <w:sz w:val="16"/>
          <w:szCs w:val="16"/>
        </w:rPr>
        <w:t xml:space="preserve"> «Об образовании в Российской Федерации»; </w:t>
      </w:r>
      <w:r w:rsidRPr="005E2288">
        <w:rPr>
          <w:b/>
          <w:sz w:val="16"/>
          <w:szCs w:val="16"/>
        </w:rPr>
        <w:t>пункта 20</w:t>
      </w:r>
      <w:r w:rsidRPr="005E22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E2288">
        <w:rPr>
          <w:b/>
          <w:sz w:val="16"/>
          <w:szCs w:val="16"/>
        </w:rPr>
        <w:t>частью 5 статьи 5</w:t>
      </w:r>
      <w:r w:rsidRPr="005E2288">
        <w:rPr>
          <w:sz w:val="16"/>
          <w:szCs w:val="16"/>
        </w:rPr>
        <w:t xml:space="preserve"> Федерального закона </w:t>
      </w:r>
      <w:r w:rsidRPr="005E2288">
        <w:rPr>
          <w:b/>
          <w:sz w:val="16"/>
          <w:szCs w:val="16"/>
        </w:rPr>
        <w:t>от 05.05.2014 № 84-ФЗ</w:t>
      </w:r>
      <w:r w:rsidRPr="005E228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82F57" w:rsidRPr="005E2288" w:rsidRDefault="00482F57" w:rsidP="00482F57">
      <w:pPr>
        <w:ind w:firstLine="709"/>
        <w:jc w:val="both"/>
        <w:rPr>
          <w:b/>
          <w:sz w:val="16"/>
          <w:szCs w:val="16"/>
        </w:rPr>
      </w:pPr>
      <w:r w:rsidRPr="005E228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82F57" w:rsidRPr="005E2288" w:rsidRDefault="00482F57" w:rsidP="00482F57">
      <w:pPr>
        <w:ind w:firstLine="709"/>
        <w:jc w:val="both"/>
        <w:rPr>
          <w:sz w:val="16"/>
          <w:szCs w:val="16"/>
        </w:rPr>
      </w:pPr>
      <w:r w:rsidRPr="005E2288">
        <w:rPr>
          <w:sz w:val="16"/>
          <w:szCs w:val="16"/>
        </w:rPr>
        <w:t>При разработке образовательной программы высшего образования согласно требованиям</w:t>
      </w:r>
      <w:r w:rsidRPr="005E2288">
        <w:rPr>
          <w:b/>
          <w:sz w:val="16"/>
          <w:szCs w:val="16"/>
        </w:rPr>
        <w:t>пункта 9 части 1 статьи 33, части 3 статьи 34</w:t>
      </w:r>
      <w:r w:rsidRPr="005E2288">
        <w:rPr>
          <w:sz w:val="16"/>
          <w:szCs w:val="16"/>
        </w:rPr>
        <w:t xml:space="preserve"> Федерального закона Российской Федерации </w:t>
      </w:r>
      <w:r w:rsidRPr="005E2288">
        <w:rPr>
          <w:b/>
          <w:sz w:val="16"/>
          <w:szCs w:val="16"/>
        </w:rPr>
        <w:t>от 29.12.2012 № 273-ФЗ</w:t>
      </w:r>
      <w:r w:rsidRPr="005E2288">
        <w:rPr>
          <w:sz w:val="16"/>
          <w:szCs w:val="16"/>
        </w:rPr>
        <w:t xml:space="preserve"> «Об образовании в Российской Федерации»; </w:t>
      </w:r>
      <w:r w:rsidRPr="005E2288">
        <w:rPr>
          <w:b/>
          <w:sz w:val="16"/>
          <w:szCs w:val="16"/>
        </w:rPr>
        <w:t>пункта 43</w:t>
      </w:r>
      <w:r w:rsidRPr="005E22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82F57" w:rsidRPr="005E2288" w:rsidRDefault="00482F57" w:rsidP="00482F57">
      <w:pPr>
        <w:tabs>
          <w:tab w:val="left" w:pos="900"/>
        </w:tabs>
        <w:jc w:val="both"/>
        <w:rPr>
          <w:b/>
          <w:sz w:val="24"/>
          <w:szCs w:val="24"/>
        </w:rPr>
      </w:pPr>
    </w:p>
    <w:p w:rsidR="00E97A88" w:rsidRPr="005E2288" w:rsidRDefault="00E97A88" w:rsidP="00482F57">
      <w:pPr>
        <w:ind w:firstLine="709"/>
        <w:jc w:val="both"/>
        <w:rPr>
          <w:b/>
          <w:sz w:val="24"/>
          <w:szCs w:val="24"/>
        </w:rPr>
      </w:pPr>
    </w:p>
    <w:p w:rsidR="00E97A88" w:rsidRPr="005E2288" w:rsidRDefault="00E97A88" w:rsidP="00E97A88">
      <w:pPr>
        <w:tabs>
          <w:tab w:val="left" w:pos="900"/>
        </w:tabs>
        <w:ind w:firstLine="709"/>
        <w:jc w:val="both"/>
        <w:rPr>
          <w:b/>
          <w:sz w:val="24"/>
          <w:szCs w:val="24"/>
        </w:rPr>
      </w:pPr>
      <w:r w:rsidRPr="005E2288">
        <w:rPr>
          <w:b/>
          <w:sz w:val="24"/>
          <w:szCs w:val="24"/>
        </w:rPr>
        <w:t>5.3 Содержание дисциплины</w:t>
      </w:r>
    </w:p>
    <w:p w:rsidR="00E97A88" w:rsidRPr="005E2288" w:rsidRDefault="00E97A88" w:rsidP="00E97A88">
      <w:pPr>
        <w:tabs>
          <w:tab w:val="left" w:pos="900"/>
        </w:tabs>
        <w:ind w:firstLine="709"/>
        <w:jc w:val="both"/>
      </w:pPr>
      <w:r w:rsidRPr="005E2288">
        <w:rPr>
          <w:b/>
          <w:sz w:val="24"/>
          <w:szCs w:val="24"/>
        </w:rPr>
        <w:t>Тема № 1.</w:t>
      </w:r>
      <w:r w:rsidRPr="005E2288">
        <w:rPr>
          <w:sz w:val="24"/>
          <w:szCs w:val="24"/>
        </w:rPr>
        <w:t xml:space="preserve"> </w:t>
      </w:r>
      <w:r w:rsidRPr="005E2288">
        <w:rPr>
          <w:b/>
        </w:rPr>
        <w:t>Введение. Основные понятия. Классификация ПО</w:t>
      </w:r>
      <w:r w:rsidRPr="005E2288">
        <w:t xml:space="preserve">.  </w:t>
      </w:r>
    </w:p>
    <w:p w:rsidR="00E97A88" w:rsidRPr="005E2288" w:rsidRDefault="00E97A88" w:rsidP="00E97A88">
      <w:pPr>
        <w:tabs>
          <w:tab w:val="left" w:pos="900"/>
        </w:tabs>
        <w:ind w:firstLine="709"/>
        <w:jc w:val="both"/>
        <w:rPr>
          <w:sz w:val="24"/>
          <w:szCs w:val="24"/>
        </w:rPr>
      </w:pPr>
      <w:r w:rsidRPr="005E2288">
        <w:rPr>
          <w:sz w:val="24"/>
          <w:szCs w:val="24"/>
        </w:rPr>
        <w:t>Классификация СПО. Требования к СПО. Вычислительная система. Структура и основные понятия.</w:t>
      </w:r>
    </w:p>
    <w:p w:rsidR="00E97A88" w:rsidRPr="005E2288" w:rsidRDefault="00E97A88" w:rsidP="00E97A88">
      <w:pPr>
        <w:tabs>
          <w:tab w:val="left" w:pos="900"/>
        </w:tabs>
        <w:ind w:firstLine="709"/>
        <w:jc w:val="both"/>
        <w:rPr>
          <w:sz w:val="24"/>
          <w:szCs w:val="24"/>
        </w:rPr>
      </w:pPr>
    </w:p>
    <w:p w:rsidR="00E97A88" w:rsidRPr="005E2288" w:rsidRDefault="00E97A88" w:rsidP="00E97A88">
      <w:pPr>
        <w:tabs>
          <w:tab w:val="left" w:pos="900"/>
        </w:tabs>
        <w:ind w:firstLine="709"/>
        <w:jc w:val="both"/>
        <w:rPr>
          <w:b/>
          <w:sz w:val="24"/>
          <w:szCs w:val="24"/>
        </w:rPr>
      </w:pPr>
      <w:r w:rsidRPr="005E2288">
        <w:rPr>
          <w:b/>
          <w:sz w:val="24"/>
          <w:szCs w:val="24"/>
        </w:rPr>
        <w:t xml:space="preserve">Тема № 2. </w:t>
      </w:r>
      <w:r w:rsidRPr="005E2288">
        <w:rPr>
          <w:b/>
        </w:rPr>
        <w:t xml:space="preserve"> Структурная схема ПК. Центральный процессор</w:t>
      </w:r>
    </w:p>
    <w:p w:rsidR="00E97A88" w:rsidRPr="005E2288" w:rsidRDefault="00E97A88" w:rsidP="00E97A88">
      <w:pPr>
        <w:tabs>
          <w:tab w:val="left" w:pos="900"/>
        </w:tabs>
        <w:ind w:firstLine="709"/>
        <w:jc w:val="both"/>
        <w:rPr>
          <w:sz w:val="24"/>
          <w:szCs w:val="24"/>
        </w:rPr>
      </w:pPr>
      <w:r w:rsidRPr="005E2288">
        <w:rPr>
          <w:sz w:val="24"/>
          <w:szCs w:val="24"/>
        </w:rPr>
        <w:t>Структурная схема ПК. Центральный процессор. Буферная память, кэш. Внешние устройства. Аппарат прерываний. Аппаратная поддержка мультипрограммирования.</w:t>
      </w:r>
    </w:p>
    <w:p w:rsidR="00E97A88" w:rsidRPr="005E2288" w:rsidRDefault="00E97A88" w:rsidP="00E97A88">
      <w:pPr>
        <w:tabs>
          <w:tab w:val="left" w:pos="900"/>
        </w:tabs>
        <w:ind w:firstLine="709"/>
        <w:jc w:val="both"/>
        <w:rPr>
          <w:sz w:val="24"/>
          <w:szCs w:val="24"/>
        </w:rPr>
      </w:pPr>
    </w:p>
    <w:p w:rsidR="00E97A88" w:rsidRPr="005E2288" w:rsidRDefault="00E97A88" w:rsidP="00E97A88">
      <w:pPr>
        <w:tabs>
          <w:tab w:val="left" w:pos="900"/>
        </w:tabs>
        <w:ind w:firstLine="709"/>
        <w:jc w:val="both"/>
        <w:rPr>
          <w:b/>
          <w:sz w:val="24"/>
          <w:szCs w:val="24"/>
        </w:rPr>
      </w:pPr>
      <w:r w:rsidRPr="005E2288">
        <w:rPr>
          <w:b/>
          <w:sz w:val="24"/>
          <w:szCs w:val="24"/>
        </w:rPr>
        <w:t xml:space="preserve">Тема № 3. </w:t>
      </w:r>
      <w:r w:rsidRPr="005E2288">
        <w:rPr>
          <w:b/>
        </w:rPr>
        <w:t>Архитектура ЭВМ. Архитектура фон-Неймана</w:t>
      </w:r>
    </w:p>
    <w:p w:rsidR="00E97A88" w:rsidRPr="005E2288" w:rsidRDefault="00E97A88" w:rsidP="00E97A88">
      <w:pPr>
        <w:tabs>
          <w:tab w:val="left" w:pos="900"/>
        </w:tabs>
        <w:ind w:firstLine="709"/>
        <w:jc w:val="both"/>
        <w:rPr>
          <w:sz w:val="24"/>
          <w:szCs w:val="24"/>
        </w:rPr>
      </w:pPr>
      <w:r w:rsidRPr="005E2288">
        <w:rPr>
          <w:sz w:val="24"/>
          <w:szCs w:val="24"/>
        </w:rPr>
        <w:t>Архитектура IA-32. Микроархитектуры P6, NetBurst. Программная модель IA-32. Режимы работы процессора архитектуры IA-32. Набор регистров, РОН.</w:t>
      </w:r>
    </w:p>
    <w:p w:rsidR="00E97A88" w:rsidRPr="005E2288" w:rsidRDefault="00E97A88" w:rsidP="00E97A88">
      <w:pPr>
        <w:tabs>
          <w:tab w:val="left" w:pos="900"/>
        </w:tabs>
        <w:ind w:firstLine="709"/>
        <w:jc w:val="both"/>
        <w:rPr>
          <w:b/>
          <w:sz w:val="24"/>
          <w:szCs w:val="24"/>
        </w:rPr>
      </w:pPr>
    </w:p>
    <w:p w:rsidR="00E97A88" w:rsidRPr="005E2288" w:rsidRDefault="00E97A88" w:rsidP="00E97A88">
      <w:pPr>
        <w:tabs>
          <w:tab w:val="left" w:pos="900"/>
        </w:tabs>
        <w:ind w:firstLine="709"/>
        <w:jc w:val="both"/>
        <w:rPr>
          <w:b/>
          <w:sz w:val="24"/>
          <w:szCs w:val="24"/>
        </w:rPr>
      </w:pPr>
      <w:r w:rsidRPr="005E2288">
        <w:rPr>
          <w:b/>
          <w:sz w:val="24"/>
          <w:szCs w:val="24"/>
        </w:rPr>
        <w:t>Тема № 4.</w:t>
      </w:r>
      <w:r w:rsidRPr="005E2288">
        <w:rPr>
          <w:b/>
        </w:rPr>
        <w:t xml:space="preserve"> Программная модель IA-32: Сегментные регистры</w:t>
      </w:r>
    </w:p>
    <w:p w:rsidR="00E97A88" w:rsidRPr="005E2288" w:rsidRDefault="00E97A88" w:rsidP="00E97A88">
      <w:pPr>
        <w:tabs>
          <w:tab w:val="left" w:pos="900"/>
        </w:tabs>
        <w:ind w:firstLine="709"/>
        <w:jc w:val="both"/>
        <w:rPr>
          <w:b/>
          <w:sz w:val="24"/>
          <w:szCs w:val="24"/>
        </w:rPr>
      </w:pPr>
      <w:r w:rsidRPr="005E2288">
        <w:rPr>
          <w:sz w:val="24"/>
          <w:szCs w:val="24"/>
        </w:rPr>
        <w:lastRenderedPageBreak/>
        <w:t>Организация памяти. Сегментированная модель памяти. Страничная модель памяти.</w:t>
      </w:r>
    </w:p>
    <w:p w:rsidR="00E97A88" w:rsidRPr="005E2288" w:rsidRDefault="00E97A88" w:rsidP="00E97A88">
      <w:pPr>
        <w:tabs>
          <w:tab w:val="left" w:pos="900"/>
        </w:tabs>
        <w:ind w:firstLine="709"/>
        <w:jc w:val="both"/>
        <w:rPr>
          <w:b/>
          <w:sz w:val="24"/>
          <w:szCs w:val="24"/>
        </w:rPr>
      </w:pPr>
      <w:r w:rsidRPr="005E2288">
        <w:rPr>
          <w:b/>
          <w:sz w:val="24"/>
          <w:szCs w:val="24"/>
        </w:rPr>
        <w:t xml:space="preserve">Тема № 5. </w:t>
      </w:r>
      <w:r w:rsidRPr="005E2288">
        <w:rPr>
          <w:b/>
        </w:rPr>
        <w:t>Однокристальные микропроцессорные устройства</w:t>
      </w:r>
    </w:p>
    <w:p w:rsidR="00E97A88" w:rsidRPr="005E2288" w:rsidRDefault="00E97A88" w:rsidP="00E97A88">
      <w:pPr>
        <w:tabs>
          <w:tab w:val="left" w:pos="900"/>
        </w:tabs>
        <w:ind w:firstLine="709"/>
        <w:jc w:val="both"/>
        <w:rPr>
          <w:sz w:val="24"/>
          <w:szCs w:val="24"/>
        </w:rPr>
      </w:pPr>
      <w:r w:rsidRPr="005E2288">
        <w:rPr>
          <w:sz w:val="24"/>
          <w:szCs w:val="24"/>
        </w:rPr>
        <w:t>Однокристальные микропроцессорные устройства. Архитектура процессоров. Виды однокристальных микроЭВМ и микроконтроллеров. Особенности аппаратной части однокристальных МП-средств. Особенности обмена данными у однокристальных МП-средств. Синхронный последовательный обмен. Протоколы для микроконтроллерных сетей.</w:t>
      </w:r>
    </w:p>
    <w:p w:rsidR="00E97A88" w:rsidRPr="005E2288" w:rsidRDefault="00E97A88" w:rsidP="00E97A88">
      <w:pPr>
        <w:tabs>
          <w:tab w:val="left" w:pos="900"/>
        </w:tabs>
        <w:ind w:firstLine="709"/>
        <w:jc w:val="both"/>
        <w:rPr>
          <w:b/>
          <w:sz w:val="24"/>
          <w:szCs w:val="24"/>
        </w:rPr>
      </w:pPr>
      <w:r w:rsidRPr="005E2288">
        <w:rPr>
          <w:b/>
          <w:sz w:val="24"/>
          <w:szCs w:val="24"/>
        </w:rPr>
        <w:t xml:space="preserve">Тема № 6. </w:t>
      </w:r>
      <w:r w:rsidRPr="005E2288">
        <w:rPr>
          <w:b/>
        </w:rPr>
        <w:t>Протоколы для микроконтроллерных сетей: протокол CAN</w:t>
      </w:r>
    </w:p>
    <w:p w:rsidR="00E97A88" w:rsidRPr="005E2288" w:rsidRDefault="00E97A88" w:rsidP="00E97A88">
      <w:pPr>
        <w:tabs>
          <w:tab w:val="left" w:pos="900"/>
        </w:tabs>
        <w:ind w:firstLine="709"/>
        <w:jc w:val="both"/>
        <w:rPr>
          <w:b/>
          <w:sz w:val="24"/>
          <w:szCs w:val="24"/>
        </w:rPr>
      </w:pPr>
      <w:r w:rsidRPr="005E2288">
        <w:rPr>
          <w:sz w:val="24"/>
          <w:szCs w:val="24"/>
        </w:rPr>
        <w:t>Реализация ввода-вывода аналоговых сигналов. Однокристальные ведомые МП-устройства. Однокристальные микропроцессорные устройства с программируемой памятью.</w:t>
      </w:r>
    </w:p>
    <w:p w:rsidR="00E97A88" w:rsidRPr="005E2288" w:rsidRDefault="00E97A88" w:rsidP="00E97A88">
      <w:pPr>
        <w:tabs>
          <w:tab w:val="left" w:pos="900"/>
        </w:tabs>
        <w:ind w:firstLine="709"/>
        <w:jc w:val="both"/>
        <w:rPr>
          <w:b/>
          <w:sz w:val="24"/>
          <w:szCs w:val="24"/>
        </w:rPr>
      </w:pPr>
      <w:r w:rsidRPr="005E2288">
        <w:rPr>
          <w:b/>
          <w:sz w:val="24"/>
          <w:szCs w:val="24"/>
        </w:rPr>
        <w:t xml:space="preserve">Тема № 7. </w:t>
      </w:r>
      <w:r w:rsidRPr="005E2288">
        <w:rPr>
          <w:b/>
        </w:rPr>
        <w:t xml:space="preserve">Семейства микроконтроллеров MCS-51, PICMicro, </w:t>
      </w:r>
      <w:r w:rsidRPr="005E2288">
        <w:rPr>
          <w:b/>
          <w:lang w:val="en-US"/>
        </w:rPr>
        <w:t>AVR</w:t>
      </w:r>
    </w:p>
    <w:p w:rsidR="008D23C5" w:rsidRPr="005E2288" w:rsidRDefault="008D23C5" w:rsidP="008D23C5">
      <w:pPr>
        <w:widowControl/>
        <w:autoSpaceDE/>
        <w:autoSpaceDN/>
        <w:adjustRightInd/>
        <w:rPr>
          <w:sz w:val="24"/>
          <w:szCs w:val="24"/>
        </w:rPr>
      </w:pPr>
      <w:r w:rsidRPr="005E2288">
        <w:rPr>
          <w:sz w:val="24"/>
          <w:szCs w:val="24"/>
        </w:rPr>
        <w:t>Основные сведения о микроконтроллерах семейства MCS-51. Организация памяти в микроконтроллерах MCS-51. Синхронизация центрального процессора</w:t>
      </w:r>
    </w:p>
    <w:p w:rsidR="00E97A88" w:rsidRPr="005E2288" w:rsidRDefault="00E97A88" w:rsidP="00E97A88">
      <w:pPr>
        <w:tabs>
          <w:tab w:val="left" w:pos="900"/>
        </w:tabs>
        <w:ind w:firstLine="709"/>
        <w:jc w:val="both"/>
        <w:rPr>
          <w:sz w:val="24"/>
          <w:szCs w:val="24"/>
        </w:rPr>
      </w:pPr>
    </w:p>
    <w:p w:rsidR="00E97A88" w:rsidRPr="005E2288" w:rsidRDefault="00E97A88" w:rsidP="00E97A88">
      <w:pPr>
        <w:tabs>
          <w:tab w:val="left" w:pos="900"/>
        </w:tabs>
        <w:ind w:firstLine="709"/>
        <w:jc w:val="both"/>
        <w:rPr>
          <w:sz w:val="24"/>
          <w:szCs w:val="24"/>
        </w:rPr>
      </w:pPr>
    </w:p>
    <w:p w:rsidR="00E97A88" w:rsidRPr="005E2288" w:rsidRDefault="00E97A88" w:rsidP="00E97A88">
      <w:pPr>
        <w:tabs>
          <w:tab w:val="left" w:pos="900"/>
        </w:tabs>
        <w:ind w:firstLine="709"/>
        <w:jc w:val="both"/>
        <w:rPr>
          <w:b/>
          <w:sz w:val="24"/>
          <w:szCs w:val="24"/>
        </w:rPr>
      </w:pPr>
      <w:r w:rsidRPr="005E2288">
        <w:rPr>
          <w:b/>
          <w:sz w:val="24"/>
          <w:szCs w:val="24"/>
        </w:rPr>
        <w:t>6. Перечень учебно-методического обеспечения для самостоятельной работы обучающихся по дисциплине</w:t>
      </w:r>
    </w:p>
    <w:p w:rsidR="00E97A88" w:rsidRPr="005E2288" w:rsidRDefault="00E97A88" w:rsidP="00E97A88">
      <w:pPr>
        <w:numPr>
          <w:ilvl w:val="0"/>
          <w:numId w:val="6"/>
        </w:numPr>
        <w:rPr>
          <w:rFonts w:eastAsia="Calibri"/>
          <w:sz w:val="24"/>
          <w:szCs w:val="24"/>
          <w:lang w:eastAsia="en-US"/>
        </w:rPr>
      </w:pPr>
      <w:r w:rsidRPr="005E2288">
        <w:rPr>
          <w:rFonts w:eastAsia="Calibri"/>
          <w:sz w:val="24"/>
          <w:szCs w:val="24"/>
          <w:lang w:eastAsia="en-US"/>
        </w:rPr>
        <w:tab/>
        <w:t>Методические указания  для обучающихся по освоению дисциплины «Системное программное обеспечение»/ О.Н. Лучко– Омск: Изд-во Омской гуманитарной академии, 201</w:t>
      </w:r>
      <w:r w:rsidR="00452714">
        <w:rPr>
          <w:rFonts w:eastAsia="Calibri"/>
          <w:sz w:val="24"/>
          <w:szCs w:val="24"/>
          <w:lang w:eastAsia="en-US"/>
        </w:rPr>
        <w:t>9</w:t>
      </w:r>
      <w:r w:rsidRPr="005E2288">
        <w:rPr>
          <w:rFonts w:eastAsia="Calibri"/>
          <w:sz w:val="24"/>
          <w:szCs w:val="24"/>
          <w:lang w:eastAsia="en-US"/>
        </w:rPr>
        <w:t>.</w:t>
      </w:r>
    </w:p>
    <w:p w:rsidR="00E97A88" w:rsidRPr="005E2288" w:rsidRDefault="00E97A88" w:rsidP="00E97A88">
      <w:pPr>
        <w:pStyle w:val="a4"/>
        <w:numPr>
          <w:ilvl w:val="0"/>
          <w:numId w:val="6"/>
        </w:numPr>
        <w:jc w:val="both"/>
        <w:rPr>
          <w:rFonts w:ascii="Times New Roman" w:hAnsi="Times New Roman"/>
          <w:sz w:val="24"/>
          <w:szCs w:val="24"/>
        </w:rPr>
      </w:pPr>
      <w:r w:rsidRPr="005E228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97A88" w:rsidRPr="005E2288" w:rsidRDefault="00E97A88" w:rsidP="00E97A88">
      <w:pPr>
        <w:pStyle w:val="a4"/>
        <w:numPr>
          <w:ilvl w:val="0"/>
          <w:numId w:val="6"/>
        </w:numPr>
        <w:jc w:val="both"/>
        <w:rPr>
          <w:rFonts w:ascii="Times New Roman" w:hAnsi="Times New Roman"/>
          <w:sz w:val="24"/>
          <w:szCs w:val="24"/>
        </w:rPr>
      </w:pPr>
      <w:r w:rsidRPr="005E228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7A88" w:rsidRPr="005E2288" w:rsidRDefault="00E97A88" w:rsidP="00E97A88">
      <w:pPr>
        <w:pStyle w:val="a4"/>
        <w:numPr>
          <w:ilvl w:val="0"/>
          <w:numId w:val="6"/>
        </w:numPr>
        <w:spacing w:after="0"/>
        <w:jc w:val="both"/>
        <w:rPr>
          <w:rFonts w:ascii="Times New Roman" w:hAnsi="Times New Roman"/>
          <w:sz w:val="24"/>
          <w:szCs w:val="24"/>
        </w:rPr>
      </w:pPr>
      <w:r w:rsidRPr="005E228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97A88" w:rsidRPr="005E2288" w:rsidRDefault="00E97A88" w:rsidP="00E97A88">
      <w:pPr>
        <w:ind w:firstLine="709"/>
        <w:jc w:val="both"/>
        <w:rPr>
          <w:rFonts w:eastAsia="Calibri"/>
          <w:b/>
          <w:sz w:val="24"/>
          <w:szCs w:val="24"/>
        </w:rPr>
      </w:pPr>
    </w:p>
    <w:p w:rsidR="00E97A88" w:rsidRPr="005E2288" w:rsidRDefault="00A629BC" w:rsidP="00E97A88">
      <w:pPr>
        <w:ind w:firstLine="709"/>
        <w:jc w:val="both"/>
        <w:rPr>
          <w:b/>
          <w:sz w:val="24"/>
          <w:szCs w:val="24"/>
        </w:rPr>
      </w:pPr>
      <w:r w:rsidRPr="005E2288">
        <w:rPr>
          <w:b/>
          <w:sz w:val="24"/>
          <w:szCs w:val="24"/>
        </w:rPr>
        <w:t>7</w:t>
      </w:r>
      <w:r w:rsidR="00E97A88" w:rsidRPr="005E2288">
        <w:rPr>
          <w:b/>
          <w:sz w:val="24"/>
          <w:szCs w:val="24"/>
        </w:rPr>
        <w:t>. Перечень основной и дополнительной учебной литературы, необходимой для освоения дисциплины</w:t>
      </w:r>
    </w:p>
    <w:p w:rsidR="00E97A88" w:rsidRPr="005E2288" w:rsidRDefault="00E97A88" w:rsidP="00E97A88">
      <w:pPr>
        <w:widowControl/>
        <w:tabs>
          <w:tab w:val="left" w:pos="406"/>
        </w:tabs>
        <w:autoSpaceDE/>
        <w:autoSpaceDN/>
        <w:adjustRightInd/>
        <w:ind w:firstLine="709"/>
        <w:jc w:val="both"/>
        <w:rPr>
          <w:b/>
          <w:bCs/>
          <w:i/>
          <w:sz w:val="24"/>
          <w:szCs w:val="24"/>
        </w:rPr>
      </w:pPr>
      <w:r w:rsidRPr="005E2288">
        <w:rPr>
          <w:b/>
          <w:bCs/>
          <w:i/>
          <w:sz w:val="24"/>
          <w:szCs w:val="24"/>
        </w:rPr>
        <w:t>Основная:</w:t>
      </w:r>
    </w:p>
    <w:p w:rsidR="00E97A88" w:rsidRPr="005E2288" w:rsidRDefault="00E97A88" w:rsidP="00E97A88">
      <w:pPr>
        <w:widowControl/>
        <w:tabs>
          <w:tab w:val="left" w:pos="406"/>
        </w:tabs>
        <w:autoSpaceDE/>
        <w:autoSpaceDN/>
        <w:adjustRightInd/>
        <w:ind w:firstLine="709"/>
        <w:jc w:val="both"/>
        <w:rPr>
          <w:bCs/>
          <w:sz w:val="24"/>
          <w:szCs w:val="24"/>
        </w:rPr>
      </w:pPr>
      <w:r w:rsidRPr="005E2288">
        <w:rPr>
          <w:bCs/>
          <w:sz w:val="24"/>
          <w:szCs w:val="24"/>
        </w:rPr>
        <w:t xml:space="preserve">1. Котляров В.П. Основы тестирования программного обеспечения [Электронный ресурс] / В.П. Котляров. — Электрон. текстовые данные. — М. : Интернет-Университет Информационных Технологий (ИНТУИТ), 2016. — 334 c. — 5-94774-406-4. — Режим доступа: </w:t>
      </w:r>
      <w:hyperlink r:id="rId8" w:history="1">
        <w:r w:rsidR="005462AE">
          <w:rPr>
            <w:rStyle w:val="a7"/>
            <w:bCs/>
            <w:sz w:val="24"/>
            <w:szCs w:val="24"/>
          </w:rPr>
          <w:t>http://www.iprbookshop.ru/62820.html</w:t>
        </w:r>
      </w:hyperlink>
    </w:p>
    <w:p w:rsidR="006B7772" w:rsidRPr="005E2288" w:rsidRDefault="00E97A88" w:rsidP="006B7772">
      <w:pPr>
        <w:ind w:firstLine="709"/>
        <w:jc w:val="both"/>
        <w:rPr>
          <w:bCs/>
          <w:sz w:val="24"/>
          <w:szCs w:val="24"/>
        </w:rPr>
      </w:pPr>
      <w:r w:rsidRPr="005E2288">
        <w:rPr>
          <w:bCs/>
          <w:sz w:val="24"/>
          <w:szCs w:val="24"/>
        </w:rPr>
        <w:t>2</w:t>
      </w:r>
      <w:r w:rsidR="006B7772" w:rsidRPr="005E2288">
        <w:rPr>
          <w:bCs/>
          <w:sz w:val="24"/>
          <w:szCs w:val="24"/>
        </w:rPr>
        <w:t>.</w:t>
      </w:r>
      <w:r w:rsidR="006B7772" w:rsidRPr="005E2288">
        <w:rPr>
          <w:sz w:val="24"/>
          <w:szCs w:val="24"/>
        </w:rPr>
        <w:t xml:space="preserve"> Флоренсов А.Н. Системное программное обеспечение </w:t>
      </w:r>
      <w:r w:rsidR="006B7772" w:rsidRPr="005E2288">
        <w:rPr>
          <w:bCs/>
          <w:sz w:val="24"/>
          <w:szCs w:val="24"/>
        </w:rPr>
        <w:t xml:space="preserve">[Электронный ресурс]: учебное пособие /А.Н.  Флоренсов. — Электрон. текстовые данные. —Омск: омский государственный технический университет, 2017. – 139с. – 978-8149-2441-4. — Режим доступа: </w:t>
      </w:r>
      <w:hyperlink r:id="rId9" w:history="1">
        <w:r w:rsidR="005462AE">
          <w:rPr>
            <w:rStyle w:val="a7"/>
            <w:bCs/>
            <w:sz w:val="24"/>
            <w:szCs w:val="24"/>
          </w:rPr>
          <w:t>http://www.iprbookshop.ru/78468.html</w:t>
        </w:r>
      </w:hyperlink>
    </w:p>
    <w:p w:rsidR="00E97A88" w:rsidRPr="005E2288" w:rsidRDefault="00E97A88" w:rsidP="00E97A88">
      <w:pPr>
        <w:widowControl/>
        <w:tabs>
          <w:tab w:val="left" w:pos="406"/>
        </w:tabs>
        <w:autoSpaceDE/>
        <w:autoSpaceDN/>
        <w:adjustRightInd/>
        <w:ind w:firstLine="709"/>
        <w:jc w:val="both"/>
        <w:rPr>
          <w:bCs/>
          <w:sz w:val="24"/>
          <w:szCs w:val="24"/>
        </w:rPr>
      </w:pPr>
    </w:p>
    <w:p w:rsidR="00E97A88" w:rsidRPr="005E2288" w:rsidRDefault="00E97A88" w:rsidP="00E97A88">
      <w:pPr>
        <w:widowControl/>
        <w:tabs>
          <w:tab w:val="left" w:pos="406"/>
        </w:tabs>
        <w:autoSpaceDE/>
        <w:autoSpaceDN/>
        <w:adjustRightInd/>
        <w:ind w:firstLine="709"/>
        <w:jc w:val="both"/>
        <w:rPr>
          <w:b/>
          <w:bCs/>
          <w:i/>
          <w:sz w:val="24"/>
          <w:szCs w:val="24"/>
        </w:rPr>
      </w:pPr>
      <w:r w:rsidRPr="005E2288">
        <w:rPr>
          <w:b/>
          <w:bCs/>
          <w:i/>
          <w:sz w:val="24"/>
          <w:szCs w:val="24"/>
        </w:rPr>
        <w:t>Дополнительная:</w:t>
      </w:r>
    </w:p>
    <w:p w:rsidR="00621748" w:rsidRDefault="00621748" w:rsidP="00621748">
      <w:pPr>
        <w:keepNext/>
        <w:widowControl/>
        <w:numPr>
          <w:ilvl w:val="0"/>
          <w:numId w:val="9"/>
        </w:numPr>
        <w:tabs>
          <w:tab w:val="left" w:pos="0"/>
        </w:tabs>
        <w:autoSpaceDE/>
        <w:adjustRightInd/>
        <w:jc w:val="both"/>
        <w:rPr>
          <w:sz w:val="24"/>
          <w:szCs w:val="24"/>
        </w:rPr>
      </w:pPr>
      <w:r>
        <w:rPr>
          <w:i/>
          <w:iCs/>
          <w:sz w:val="24"/>
          <w:szCs w:val="24"/>
        </w:rPr>
        <w:t xml:space="preserve">Казарин, О. В. </w:t>
      </w:r>
      <w:r>
        <w:rPr>
          <w:sz w:val="24"/>
          <w:szCs w:val="24"/>
        </w:rPr>
        <w:t xml:space="preserve">Программно-аппаратные средства защиты информации. Защита программного обеспечения : учебник и практикум для вузов / О. В. Казарин, А. С. Забабурин. — Москва : Издательство Юрайт, 2019. — 312 с. — (Специалист). — ISBN 978-5-9916-9043-0. — Текст : электронный // ЭБС Юрайт [сайт]. — URL: </w:t>
      </w:r>
      <w:hyperlink r:id="rId10" w:history="1">
        <w:r w:rsidR="005462AE">
          <w:rPr>
            <w:rStyle w:val="a7"/>
            <w:sz w:val="24"/>
            <w:szCs w:val="24"/>
          </w:rPr>
          <w:t>https://biblio-online.ru/bcode/437163</w:t>
        </w:r>
      </w:hyperlink>
    </w:p>
    <w:p w:rsidR="006B7772" w:rsidRPr="005E2288" w:rsidRDefault="006B7772" w:rsidP="006B7772">
      <w:pPr>
        <w:keepNext/>
        <w:widowControl/>
        <w:tabs>
          <w:tab w:val="left" w:pos="0"/>
        </w:tabs>
        <w:autoSpaceDE/>
        <w:adjustRightInd/>
        <w:ind w:firstLine="709"/>
        <w:jc w:val="both"/>
        <w:rPr>
          <w:sz w:val="24"/>
          <w:szCs w:val="24"/>
        </w:rPr>
      </w:pPr>
    </w:p>
    <w:p w:rsidR="00E97A88" w:rsidRPr="005E2288" w:rsidRDefault="00E97A88" w:rsidP="00E97A88">
      <w:pPr>
        <w:keepNext/>
        <w:widowControl/>
        <w:tabs>
          <w:tab w:val="left" w:pos="708"/>
        </w:tabs>
        <w:autoSpaceDE/>
        <w:adjustRightInd/>
        <w:jc w:val="both"/>
        <w:rPr>
          <w:sz w:val="24"/>
          <w:szCs w:val="24"/>
        </w:rPr>
      </w:pPr>
    </w:p>
    <w:p w:rsidR="00E97A88" w:rsidRPr="005E2288" w:rsidRDefault="00A629BC" w:rsidP="00E97A88">
      <w:pPr>
        <w:ind w:firstLine="709"/>
        <w:jc w:val="both"/>
        <w:rPr>
          <w:b/>
          <w:sz w:val="24"/>
          <w:szCs w:val="24"/>
        </w:rPr>
      </w:pPr>
      <w:r w:rsidRPr="005E2288">
        <w:rPr>
          <w:b/>
          <w:sz w:val="24"/>
          <w:szCs w:val="24"/>
        </w:rPr>
        <w:t>8</w:t>
      </w:r>
      <w:r w:rsidR="00E97A88" w:rsidRPr="005E2288">
        <w:rPr>
          <w:b/>
          <w:sz w:val="24"/>
          <w:szCs w:val="24"/>
        </w:rPr>
        <w:t>. Перечень ресурсов информационно-телекоммуникационной сети «Интернет», необходимых для освоения дисциплины</w:t>
      </w:r>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ЭБС </w:t>
      </w:r>
      <w:r w:rsidRPr="005E2288">
        <w:rPr>
          <w:rFonts w:ascii="Times New Roman" w:hAnsi="Times New Roman"/>
          <w:sz w:val="24"/>
          <w:szCs w:val="24"/>
          <w:lang w:val="en-US"/>
        </w:rPr>
        <w:t>IPRBooks</w:t>
      </w:r>
      <w:r w:rsidRPr="005E2288">
        <w:rPr>
          <w:rFonts w:ascii="Times New Roman" w:hAnsi="Times New Roman"/>
          <w:sz w:val="24"/>
          <w:szCs w:val="24"/>
        </w:rPr>
        <w:t xml:space="preserve">  Режим доступа: </w:t>
      </w:r>
      <w:hyperlink r:id="rId11" w:history="1">
        <w:r w:rsidR="005462AE">
          <w:rPr>
            <w:rStyle w:val="a7"/>
            <w:rFonts w:ascii="Times New Roman" w:hAnsi="Times New Roman"/>
            <w:sz w:val="24"/>
            <w:szCs w:val="24"/>
          </w:rPr>
          <w:t>http://www.iprbookshop.ru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ЭБС издательства «Юрайт» Режим доступа: </w:t>
      </w:r>
      <w:hyperlink r:id="rId12" w:history="1">
        <w:r w:rsidR="005462AE">
          <w:rPr>
            <w:rStyle w:val="a7"/>
            <w:rFonts w:ascii="Times New Roman" w:hAnsi="Times New Roman"/>
            <w:sz w:val="24"/>
            <w:szCs w:val="24"/>
          </w:rPr>
          <w:t>http://biblio-online.ru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Единое окно доступа к образовательным ресурсам. Режим доступа: </w:t>
      </w:r>
      <w:hyperlink r:id="rId13" w:history="1">
        <w:r w:rsidR="005462AE">
          <w:rPr>
            <w:rStyle w:val="a7"/>
            <w:rFonts w:ascii="Times New Roman" w:hAnsi="Times New Roman"/>
            <w:sz w:val="24"/>
            <w:szCs w:val="24"/>
          </w:rPr>
          <w:t>http://window.edu.ru/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Научная электронная библиотека e-library.ru Режим доступа: </w:t>
      </w:r>
      <w:hyperlink r:id="rId14" w:history="1">
        <w:r w:rsidR="005462AE">
          <w:rPr>
            <w:rStyle w:val="a7"/>
            <w:rFonts w:ascii="Times New Roman" w:hAnsi="Times New Roman"/>
            <w:sz w:val="24"/>
            <w:szCs w:val="24"/>
          </w:rPr>
          <w:t>http://elibrary.ru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Ресурсы издательства Elsevier Режим доступа:  </w:t>
      </w:r>
      <w:hyperlink r:id="rId15" w:history="1">
        <w:r w:rsidR="005462AE">
          <w:rPr>
            <w:rStyle w:val="a7"/>
            <w:rFonts w:ascii="Times New Roman" w:hAnsi="Times New Roman"/>
            <w:sz w:val="24"/>
            <w:szCs w:val="24"/>
          </w:rPr>
          <w:t>http://www.sciencedirect.com</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Федеральный портал «Российское образование» Режим доступа:  </w:t>
      </w:r>
      <w:hyperlink r:id="rId16" w:history="1">
        <w:r w:rsidR="002236F1">
          <w:rPr>
            <w:rStyle w:val="a7"/>
            <w:rFonts w:ascii="Times New Roman" w:hAnsi="Times New Roman"/>
            <w:sz w:val="24"/>
            <w:szCs w:val="24"/>
          </w:rPr>
          <w:t>www.edu.ru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Журналы Кембриджского университета Режим доступа: </w:t>
      </w:r>
      <w:hyperlink r:id="rId17" w:history="1">
        <w:r w:rsidR="005462AE">
          <w:rPr>
            <w:rStyle w:val="a7"/>
            <w:rFonts w:ascii="Times New Roman" w:hAnsi="Times New Roman"/>
            <w:sz w:val="24"/>
            <w:szCs w:val="24"/>
          </w:rPr>
          <w:t>http://journals.cambridge.org</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Журналы Оксфордского университета Режим доступа:  </w:t>
      </w:r>
      <w:hyperlink r:id="rId18" w:history="1">
        <w:r w:rsidR="005462AE">
          <w:rPr>
            <w:rStyle w:val="a7"/>
            <w:rFonts w:ascii="Times New Roman" w:hAnsi="Times New Roman"/>
            <w:sz w:val="24"/>
            <w:szCs w:val="24"/>
          </w:rPr>
          <w:t>http://www.oxfordjoumals.org</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Словари и энциклопедии на Академике Режим доступа: </w:t>
      </w:r>
      <w:hyperlink r:id="rId19" w:history="1">
        <w:r w:rsidR="005462AE">
          <w:rPr>
            <w:rStyle w:val="a7"/>
            <w:rFonts w:ascii="Times New Roman" w:hAnsi="Times New Roman"/>
            <w:sz w:val="24"/>
            <w:szCs w:val="24"/>
          </w:rPr>
          <w:t>http://dic.academic.ru/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5462AE">
          <w:rPr>
            <w:rStyle w:val="a7"/>
            <w:rFonts w:ascii="Times New Roman" w:hAnsi="Times New Roman"/>
            <w:sz w:val="24"/>
            <w:szCs w:val="24"/>
          </w:rPr>
          <w:t>http://www.benran.ru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Сайт Госкомстата РФ. Режим доступа: </w:t>
      </w:r>
      <w:hyperlink r:id="rId21" w:history="1">
        <w:r w:rsidR="005462AE">
          <w:rPr>
            <w:rStyle w:val="a7"/>
            <w:rFonts w:ascii="Times New Roman" w:hAnsi="Times New Roman"/>
            <w:sz w:val="24"/>
            <w:szCs w:val="24"/>
          </w:rPr>
          <w:t>http://www.gks.ru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Сайт Российской государственной библиотеки. Режим доступа: </w:t>
      </w:r>
      <w:hyperlink r:id="rId22" w:history="1">
        <w:r w:rsidR="005462AE">
          <w:rPr>
            <w:rStyle w:val="a7"/>
            <w:rFonts w:ascii="Times New Roman" w:hAnsi="Times New Roman"/>
            <w:sz w:val="24"/>
            <w:szCs w:val="24"/>
          </w:rPr>
          <w:t>http://diss.rsl.ru</w:t>
        </w:r>
      </w:hyperlink>
    </w:p>
    <w:p w:rsidR="00E97A88" w:rsidRPr="005E2288" w:rsidRDefault="00E97A88" w:rsidP="00E97A88">
      <w:pPr>
        <w:pStyle w:val="a4"/>
        <w:numPr>
          <w:ilvl w:val="0"/>
          <w:numId w:val="5"/>
        </w:numPr>
        <w:spacing w:after="0" w:line="240" w:lineRule="auto"/>
        <w:ind w:left="0" w:firstLine="709"/>
        <w:jc w:val="both"/>
        <w:rPr>
          <w:rFonts w:ascii="Times New Roman" w:hAnsi="Times New Roman"/>
          <w:sz w:val="24"/>
          <w:szCs w:val="24"/>
        </w:rPr>
      </w:pPr>
      <w:r w:rsidRPr="005E228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5462AE">
          <w:rPr>
            <w:rStyle w:val="a7"/>
            <w:rFonts w:ascii="Times New Roman" w:hAnsi="Times New Roman"/>
            <w:sz w:val="24"/>
            <w:szCs w:val="24"/>
          </w:rPr>
          <w:t>http://ru.spinform.ru</w:t>
        </w:r>
      </w:hyperlink>
    </w:p>
    <w:p w:rsidR="00E97A88" w:rsidRPr="005E2288" w:rsidRDefault="00E97A88" w:rsidP="00E97A88">
      <w:pPr>
        <w:ind w:firstLine="709"/>
        <w:jc w:val="both"/>
        <w:rPr>
          <w:rFonts w:eastAsia="Calibri"/>
          <w:sz w:val="24"/>
          <w:szCs w:val="24"/>
        </w:rPr>
      </w:pPr>
      <w:r w:rsidRPr="005E2288">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E2288">
        <w:rPr>
          <w:rFonts w:eastAsia="Calibri"/>
          <w:sz w:val="24"/>
          <w:szCs w:val="24"/>
        </w:rPr>
        <w:t xml:space="preserve"> </w:t>
      </w:r>
      <w:r w:rsidRPr="005E2288">
        <w:rPr>
          <w:sz w:val="24"/>
          <w:szCs w:val="24"/>
        </w:rPr>
        <w:t>информационно-образовательной среде Академии. Электронно-библиотечная система</w:t>
      </w:r>
      <w:r w:rsidRPr="005E2288">
        <w:rPr>
          <w:rFonts w:eastAsia="Calibri"/>
          <w:sz w:val="24"/>
          <w:szCs w:val="24"/>
        </w:rPr>
        <w:t xml:space="preserve"> </w:t>
      </w:r>
      <w:r w:rsidRPr="005E228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E2288">
        <w:rPr>
          <w:rFonts w:eastAsia="Calibri"/>
          <w:sz w:val="24"/>
          <w:szCs w:val="24"/>
        </w:rPr>
        <w:t xml:space="preserve"> </w:t>
      </w:r>
      <w:r w:rsidRPr="005E228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E2288">
        <w:rPr>
          <w:rFonts w:eastAsia="Calibri"/>
          <w:sz w:val="24"/>
          <w:szCs w:val="24"/>
        </w:rPr>
        <w:t xml:space="preserve"> </w:t>
      </w:r>
      <w:r w:rsidRPr="005E2288">
        <w:rPr>
          <w:sz w:val="24"/>
          <w:szCs w:val="24"/>
        </w:rPr>
        <w:t>организации, так и вне ее.</w:t>
      </w:r>
    </w:p>
    <w:p w:rsidR="00E97A88" w:rsidRPr="005E2288" w:rsidRDefault="00E97A88" w:rsidP="00E97A88">
      <w:pPr>
        <w:ind w:firstLine="709"/>
        <w:jc w:val="both"/>
        <w:rPr>
          <w:rFonts w:eastAsia="Calibri"/>
          <w:sz w:val="24"/>
          <w:szCs w:val="24"/>
        </w:rPr>
      </w:pPr>
      <w:r w:rsidRPr="005E2288">
        <w:rPr>
          <w:sz w:val="24"/>
          <w:szCs w:val="24"/>
        </w:rPr>
        <w:t>Электронная информационно-образовательная среда Академии обеспечивает:</w:t>
      </w:r>
      <w:r w:rsidRPr="005E2288">
        <w:rPr>
          <w:rFonts w:eastAsia="Calibri"/>
          <w:sz w:val="24"/>
          <w:szCs w:val="24"/>
        </w:rPr>
        <w:t xml:space="preserve"> </w:t>
      </w:r>
      <w:r w:rsidRPr="005E2288">
        <w:rPr>
          <w:sz w:val="24"/>
          <w:szCs w:val="24"/>
        </w:rPr>
        <w:t>доступ к учебным планам, рабочим программам дисциплин (модулей), практик, к</w:t>
      </w:r>
      <w:r w:rsidRPr="005E2288">
        <w:rPr>
          <w:rFonts w:eastAsia="Calibri"/>
          <w:sz w:val="24"/>
          <w:szCs w:val="24"/>
        </w:rPr>
        <w:t xml:space="preserve"> </w:t>
      </w:r>
      <w:r w:rsidRPr="005E2288">
        <w:rPr>
          <w:sz w:val="24"/>
          <w:szCs w:val="24"/>
        </w:rPr>
        <w:t>изданиям электронных библиотечных систем и электронным образовательным ресурсам,</w:t>
      </w:r>
      <w:r w:rsidRPr="005E2288">
        <w:rPr>
          <w:rFonts w:eastAsia="Calibri"/>
          <w:sz w:val="24"/>
          <w:szCs w:val="24"/>
        </w:rPr>
        <w:t xml:space="preserve"> </w:t>
      </w:r>
      <w:r w:rsidRPr="005E2288">
        <w:rPr>
          <w:sz w:val="24"/>
          <w:szCs w:val="24"/>
        </w:rPr>
        <w:t>указанным в рабочих программах;</w:t>
      </w:r>
      <w:r w:rsidRPr="005E2288">
        <w:rPr>
          <w:rFonts w:eastAsia="Calibri"/>
          <w:sz w:val="24"/>
          <w:szCs w:val="24"/>
        </w:rPr>
        <w:t xml:space="preserve"> </w:t>
      </w:r>
      <w:r w:rsidRPr="005E2288">
        <w:rPr>
          <w:sz w:val="24"/>
          <w:szCs w:val="24"/>
        </w:rPr>
        <w:t>фиксацию хода образовательного процесса, результатов промежуточной аттестации</w:t>
      </w:r>
      <w:r w:rsidRPr="005E2288">
        <w:rPr>
          <w:rFonts w:eastAsia="Calibri"/>
          <w:sz w:val="24"/>
          <w:szCs w:val="24"/>
        </w:rPr>
        <w:t xml:space="preserve"> </w:t>
      </w:r>
      <w:r w:rsidRPr="005E2288">
        <w:rPr>
          <w:sz w:val="24"/>
          <w:szCs w:val="24"/>
        </w:rPr>
        <w:t>и результатов освоения основной образовательной программы;</w:t>
      </w:r>
      <w:r w:rsidRPr="005E2288">
        <w:rPr>
          <w:rFonts w:eastAsia="Calibri"/>
          <w:sz w:val="24"/>
          <w:szCs w:val="24"/>
        </w:rPr>
        <w:t xml:space="preserve"> </w:t>
      </w:r>
      <w:r w:rsidRPr="005E2288">
        <w:rPr>
          <w:sz w:val="24"/>
          <w:szCs w:val="24"/>
        </w:rPr>
        <w:t>проведение всех видов занятий, процедур оценки результатов обучения, реализация</w:t>
      </w:r>
      <w:r w:rsidRPr="005E2288">
        <w:rPr>
          <w:rFonts w:eastAsia="Calibri"/>
          <w:sz w:val="24"/>
          <w:szCs w:val="24"/>
        </w:rPr>
        <w:t xml:space="preserve"> </w:t>
      </w:r>
      <w:r w:rsidRPr="005E2288">
        <w:rPr>
          <w:sz w:val="24"/>
          <w:szCs w:val="24"/>
        </w:rPr>
        <w:t>которых предусмотрена с применением электронного обучения, дистанционных</w:t>
      </w:r>
      <w:r w:rsidRPr="005E2288">
        <w:rPr>
          <w:rFonts w:eastAsia="Calibri"/>
          <w:sz w:val="24"/>
          <w:szCs w:val="24"/>
        </w:rPr>
        <w:t xml:space="preserve"> </w:t>
      </w:r>
      <w:r w:rsidRPr="005E2288">
        <w:rPr>
          <w:sz w:val="24"/>
          <w:szCs w:val="24"/>
        </w:rPr>
        <w:t>образовательных технологий;</w:t>
      </w:r>
      <w:r w:rsidRPr="005E2288">
        <w:rPr>
          <w:rFonts w:eastAsia="Calibri"/>
          <w:sz w:val="24"/>
          <w:szCs w:val="24"/>
        </w:rPr>
        <w:t xml:space="preserve"> </w:t>
      </w:r>
      <w:r w:rsidRPr="005E2288">
        <w:rPr>
          <w:sz w:val="24"/>
          <w:szCs w:val="24"/>
        </w:rPr>
        <w:t>формирование электронного портфолио обучающегося, в том числе сохранение</w:t>
      </w:r>
      <w:r w:rsidRPr="005E2288">
        <w:rPr>
          <w:rFonts w:eastAsia="Calibri"/>
          <w:sz w:val="24"/>
          <w:szCs w:val="24"/>
        </w:rPr>
        <w:t xml:space="preserve"> </w:t>
      </w:r>
      <w:r w:rsidRPr="005E2288">
        <w:rPr>
          <w:sz w:val="24"/>
          <w:szCs w:val="24"/>
        </w:rPr>
        <w:t>работ обучающегося, рецензий и оценок на эти работы со стороны любых участников</w:t>
      </w:r>
      <w:r w:rsidRPr="005E2288">
        <w:rPr>
          <w:rFonts w:eastAsia="Calibri"/>
          <w:sz w:val="24"/>
          <w:szCs w:val="24"/>
        </w:rPr>
        <w:t xml:space="preserve"> </w:t>
      </w:r>
      <w:r w:rsidRPr="005E2288">
        <w:rPr>
          <w:sz w:val="24"/>
          <w:szCs w:val="24"/>
        </w:rPr>
        <w:t>образовательного процесса;</w:t>
      </w:r>
      <w:r w:rsidRPr="005E2288">
        <w:rPr>
          <w:rFonts w:eastAsia="Calibri"/>
          <w:sz w:val="24"/>
          <w:szCs w:val="24"/>
        </w:rPr>
        <w:t xml:space="preserve"> </w:t>
      </w:r>
      <w:r w:rsidRPr="005E2288">
        <w:rPr>
          <w:sz w:val="24"/>
          <w:szCs w:val="24"/>
        </w:rPr>
        <w:t>взаимодействие между участниками образовательного процесса, в том числе</w:t>
      </w:r>
      <w:r w:rsidRPr="005E2288">
        <w:rPr>
          <w:rFonts w:eastAsia="Calibri"/>
          <w:sz w:val="24"/>
          <w:szCs w:val="24"/>
        </w:rPr>
        <w:t xml:space="preserve"> </w:t>
      </w:r>
      <w:r w:rsidRPr="005E2288">
        <w:rPr>
          <w:sz w:val="24"/>
          <w:szCs w:val="24"/>
        </w:rPr>
        <w:t>синхронное и (или) асинхронное взаимодействие посредством сети «Интернет».</w:t>
      </w:r>
    </w:p>
    <w:p w:rsidR="00E97A88" w:rsidRPr="005E2288" w:rsidRDefault="00E97A88" w:rsidP="00E97A88">
      <w:pPr>
        <w:widowControl/>
        <w:autoSpaceDE/>
        <w:autoSpaceDN/>
        <w:adjustRightInd/>
        <w:contextualSpacing/>
        <w:jc w:val="both"/>
        <w:rPr>
          <w:rFonts w:eastAsia="Calibri"/>
          <w:sz w:val="24"/>
          <w:szCs w:val="24"/>
          <w:lang w:eastAsia="en-US"/>
        </w:rPr>
      </w:pPr>
    </w:p>
    <w:p w:rsidR="00E97A88" w:rsidRPr="005E2288" w:rsidRDefault="00A629BC" w:rsidP="00E97A88">
      <w:pPr>
        <w:widowControl/>
        <w:autoSpaceDE/>
        <w:autoSpaceDN/>
        <w:adjustRightInd/>
        <w:ind w:firstLine="709"/>
        <w:contextualSpacing/>
        <w:jc w:val="both"/>
        <w:rPr>
          <w:rFonts w:eastAsia="Calibri"/>
          <w:b/>
          <w:sz w:val="24"/>
          <w:szCs w:val="24"/>
          <w:lang w:eastAsia="en-US"/>
        </w:rPr>
      </w:pPr>
      <w:r w:rsidRPr="005E2288">
        <w:rPr>
          <w:rFonts w:eastAsia="Calibri"/>
          <w:b/>
          <w:sz w:val="24"/>
          <w:szCs w:val="24"/>
          <w:lang w:eastAsia="en-US"/>
        </w:rPr>
        <w:t>9</w:t>
      </w:r>
      <w:r w:rsidR="00E97A88" w:rsidRPr="005E2288">
        <w:rPr>
          <w:rFonts w:eastAsia="Calibri"/>
          <w:b/>
          <w:sz w:val="24"/>
          <w:szCs w:val="24"/>
          <w:lang w:eastAsia="en-US"/>
        </w:rPr>
        <w:t>. Методические указания для обучающихся по освоению дисциплины</w:t>
      </w:r>
    </w:p>
    <w:p w:rsidR="00E97A88" w:rsidRPr="005E2288" w:rsidRDefault="00E97A88" w:rsidP="00E97A88">
      <w:pPr>
        <w:ind w:firstLine="709"/>
        <w:jc w:val="both"/>
        <w:rPr>
          <w:sz w:val="24"/>
          <w:szCs w:val="24"/>
        </w:rPr>
      </w:pPr>
      <w:r w:rsidRPr="005E2288">
        <w:rPr>
          <w:sz w:val="24"/>
          <w:szCs w:val="24"/>
        </w:rPr>
        <w:t xml:space="preserve">Для того чтобы успешно освоить дисциплину </w:t>
      </w:r>
      <w:r w:rsidRPr="005E2288">
        <w:rPr>
          <w:bCs/>
          <w:sz w:val="24"/>
          <w:szCs w:val="24"/>
        </w:rPr>
        <w:t xml:space="preserve">«Системное программное обеспечение» </w:t>
      </w:r>
      <w:r w:rsidRPr="005E2288">
        <w:rPr>
          <w:sz w:val="24"/>
          <w:szCs w:val="24"/>
        </w:rPr>
        <w:t>обучающиеся должны выполнить следующие методические указания.</w:t>
      </w:r>
    </w:p>
    <w:p w:rsidR="00E97A88" w:rsidRPr="005E2288" w:rsidRDefault="00E97A88" w:rsidP="00E97A88">
      <w:pPr>
        <w:ind w:firstLine="709"/>
        <w:jc w:val="both"/>
        <w:rPr>
          <w:sz w:val="24"/>
          <w:szCs w:val="24"/>
        </w:rPr>
      </w:pPr>
      <w:r w:rsidRPr="005E2288">
        <w:rPr>
          <w:sz w:val="24"/>
          <w:szCs w:val="24"/>
        </w:rPr>
        <w:t xml:space="preserve">Методические указания для обучающихся по освоению дисциплины для подготовки к занятиям </w:t>
      </w:r>
      <w:r w:rsidRPr="005E2288">
        <w:rPr>
          <w:b/>
          <w:sz w:val="24"/>
          <w:szCs w:val="24"/>
        </w:rPr>
        <w:t>лекционного типа</w:t>
      </w:r>
      <w:r w:rsidRPr="005E2288">
        <w:rPr>
          <w:sz w:val="24"/>
          <w:szCs w:val="24"/>
        </w:rPr>
        <w:t>:</w:t>
      </w:r>
    </w:p>
    <w:p w:rsidR="00E97A88" w:rsidRPr="005E2288" w:rsidRDefault="00E97A88" w:rsidP="00E97A88">
      <w:pPr>
        <w:ind w:firstLine="709"/>
        <w:jc w:val="both"/>
        <w:rPr>
          <w:sz w:val="24"/>
          <w:szCs w:val="24"/>
        </w:rPr>
      </w:pPr>
      <w:r w:rsidRPr="005E228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97A88" w:rsidRPr="005E2288" w:rsidRDefault="00E97A88" w:rsidP="00E97A88">
      <w:pPr>
        <w:ind w:firstLine="709"/>
        <w:jc w:val="both"/>
        <w:rPr>
          <w:b/>
          <w:sz w:val="24"/>
          <w:szCs w:val="24"/>
        </w:rPr>
      </w:pPr>
      <w:r w:rsidRPr="005E2288">
        <w:rPr>
          <w:sz w:val="24"/>
          <w:szCs w:val="24"/>
        </w:rPr>
        <w:t xml:space="preserve"> Методические указания для обучающихся по освоению дисциплины для подготовки к занятиям </w:t>
      </w:r>
      <w:r w:rsidRPr="005E2288">
        <w:rPr>
          <w:b/>
          <w:sz w:val="24"/>
          <w:szCs w:val="24"/>
        </w:rPr>
        <w:t xml:space="preserve">семинарского типа: </w:t>
      </w:r>
    </w:p>
    <w:p w:rsidR="00E97A88" w:rsidRPr="005E2288" w:rsidRDefault="00E97A88" w:rsidP="00E97A88">
      <w:pPr>
        <w:ind w:firstLine="709"/>
        <w:jc w:val="both"/>
        <w:rPr>
          <w:sz w:val="24"/>
          <w:szCs w:val="24"/>
        </w:rPr>
      </w:pPr>
      <w:r w:rsidRPr="005E228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97A88" w:rsidRPr="005E2288" w:rsidRDefault="00E97A88" w:rsidP="00E97A88">
      <w:pPr>
        <w:ind w:firstLine="709"/>
        <w:jc w:val="both"/>
        <w:rPr>
          <w:b/>
          <w:sz w:val="24"/>
          <w:szCs w:val="24"/>
        </w:rPr>
      </w:pPr>
      <w:r w:rsidRPr="005E2288">
        <w:rPr>
          <w:sz w:val="24"/>
          <w:szCs w:val="24"/>
        </w:rPr>
        <w:t xml:space="preserve">Методические указания для обучающихся по освоению дисциплины для </w:t>
      </w:r>
      <w:r w:rsidRPr="005E2288">
        <w:rPr>
          <w:b/>
          <w:sz w:val="24"/>
          <w:szCs w:val="24"/>
        </w:rPr>
        <w:t>самостоятельной работы:</w:t>
      </w:r>
    </w:p>
    <w:p w:rsidR="00E97A88" w:rsidRPr="005E2288" w:rsidRDefault="00E97A88" w:rsidP="00E97A88">
      <w:pPr>
        <w:ind w:firstLine="709"/>
        <w:jc w:val="both"/>
        <w:rPr>
          <w:sz w:val="24"/>
          <w:szCs w:val="24"/>
        </w:rPr>
      </w:pPr>
      <w:r w:rsidRPr="005E228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w:t>
      </w:r>
      <w:r w:rsidRPr="005E2288">
        <w:rPr>
          <w:sz w:val="24"/>
          <w:szCs w:val="24"/>
        </w:rPr>
        <w:lastRenderedPageBreak/>
        <w:t>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97A88" w:rsidRPr="005E2288" w:rsidRDefault="00E97A88" w:rsidP="00E97A88">
      <w:pPr>
        <w:ind w:firstLine="709"/>
        <w:jc w:val="both"/>
        <w:rPr>
          <w:sz w:val="24"/>
          <w:szCs w:val="24"/>
        </w:rPr>
      </w:pPr>
      <w:r w:rsidRPr="005E228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97A88" w:rsidRPr="005E2288" w:rsidRDefault="00E97A88" w:rsidP="00E97A88">
      <w:pPr>
        <w:ind w:firstLine="709"/>
        <w:jc w:val="both"/>
        <w:rPr>
          <w:sz w:val="24"/>
          <w:szCs w:val="24"/>
        </w:rPr>
      </w:pPr>
      <w:r w:rsidRPr="005E228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97A88" w:rsidRPr="005E2288" w:rsidRDefault="00E97A88" w:rsidP="00E97A88">
      <w:pPr>
        <w:ind w:firstLine="709"/>
        <w:jc w:val="both"/>
        <w:rPr>
          <w:sz w:val="24"/>
          <w:szCs w:val="24"/>
        </w:rPr>
      </w:pPr>
      <w:r w:rsidRPr="005E228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97A88" w:rsidRPr="005E2288" w:rsidRDefault="00E97A88" w:rsidP="00E97A88">
      <w:pPr>
        <w:ind w:firstLine="709"/>
        <w:jc w:val="both"/>
        <w:rPr>
          <w:sz w:val="24"/>
          <w:szCs w:val="24"/>
        </w:rPr>
      </w:pPr>
      <w:r w:rsidRPr="005E228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97A88" w:rsidRPr="005E2288" w:rsidRDefault="00E97A88" w:rsidP="00E97A88">
      <w:pPr>
        <w:ind w:firstLine="709"/>
        <w:jc w:val="both"/>
        <w:rPr>
          <w:sz w:val="24"/>
          <w:szCs w:val="24"/>
        </w:rPr>
      </w:pPr>
      <w:r w:rsidRPr="005E228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97A88" w:rsidRPr="005E2288" w:rsidRDefault="00E97A88" w:rsidP="00E97A88">
      <w:pPr>
        <w:ind w:firstLine="709"/>
        <w:jc w:val="both"/>
        <w:rPr>
          <w:sz w:val="24"/>
          <w:szCs w:val="24"/>
        </w:rPr>
      </w:pPr>
      <w:r w:rsidRPr="005E228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97A88" w:rsidRPr="005E2288" w:rsidRDefault="00E97A88" w:rsidP="00E97A88">
      <w:pPr>
        <w:ind w:firstLine="709"/>
        <w:jc w:val="both"/>
        <w:rPr>
          <w:sz w:val="24"/>
          <w:szCs w:val="24"/>
        </w:rPr>
      </w:pPr>
      <w:r w:rsidRPr="005E228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97A88" w:rsidRPr="005E2288" w:rsidRDefault="00E97A88" w:rsidP="00E97A88">
      <w:pPr>
        <w:ind w:firstLine="709"/>
        <w:jc w:val="both"/>
        <w:rPr>
          <w:sz w:val="24"/>
          <w:szCs w:val="24"/>
        </w:rPr>
      </w:pPr>
      <w:r w:rsidRPr="005E2288">
        <w:rPr>
          <w:sz w:val="24"/>
          <w:szCs w:val="24"/>
        </w:rPr>
        <w:t>Следующим этапом работы</w:t>
      </w:r>
      <w:r w:rsidRPr="005E2288">
        <w:rPr>
          <w:b/>
          <w:bCs/>
          <w:sz w:val="24"/>
          <w:szCs w:val="24"/>
        </w:rPr>
        <w:t xml:space="preserve"> </w:t>
      </w:r>
      <w:r w:rsidRPr="005E228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97A88" w:rsidRPr="005E2288" w:rsidRDefault="00E97A88" w:rsidP="00E97A88">
      <w:pPr>
        <w:ind w:firstLine="709"/>
        <w:jc w:val="both"/>
        <w:rPr>
          <w:sz w:val="24"/>
          <w:szCs w:val="24"/>
        </w:rPr>
      </w:pPr>
      <w:r w:rsidRPr="005E2288">
        <w:rPr>
          <w:sz w:val="24"/>
          <w:szCs w:val="24"/>
        </w:rPr>
        <w:t>Таким образом, при работе с источниками и литературой важно уметь:</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 xml:space="preserve">обобщать полученную информацию, оценивать прослушанное и прочитанное;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готовить и презентовать развернутые сообщения типа доклада;</w:t>
      </w:r>
      <w:r w:rsidRPr="005E2288">
        <w:rPr>
          <w:rFonts w:eastAsia="Calibri"/>
          <w:b/>
          <w:bCs/>
          <w:i/>
          <w:iCs/>
          <w:sz w:val="24"/>
          <w:szCs w:val="24"/>
          <w:lang w:eastAsia="en-US"/>
        </w:rPr>
        <w:t xml:space="preserve">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 xml:space="preserve">пользоваться реферативными и справочными материалами;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E97A88" w:rsidRPr="005E2288" w:rsidRDefault="00E97A88" w:rsidP="00E97A88">
      <w:pPr>
        <w:widowControl/>
        <w:numPr>
          <w:ilvl w:val="0"/>
          <w:numId w:val="1"/>
        </w:numPr>
        <w:autoSpaceDE/>
        <w:autoSpaceDN/>
        <w:adjustRightInd/>
        <w:ind w:left="0" w:firstLine="709"/>
        <w:contextualSpacing/>
        <w:jc w:val="both"/>
        <w:rPr>
          <w:rFonts w:eastAsia="Calibri"/>
          <w:sz w:val="24"/>
          <w:szCs w:val="24"/>
          <w:lang w:eastAsia="en-US"/>
        </w:rPr>
      </w:pPr>
      <w:r w:rsidRPr="005E2288">
        <w:rPr>
          <w:rFonts w:eastAsia="Calibri"/>
          <w:sz w:val="24"/>
          <w:szCs w:val="24"/>
          <w:lang w:eastAsia="en-US"/>
        </w:rPr>
        <w:t>обращаться за помощью, дополнительными разъяснениями к преподавателю, другим студентам.</w:t>
      </w:r>
    </w:p>
    <w:p w:rsidR="00E97A88" w:rsidRPr="005E2288" w:rsidRDefault="00E97A88" w:rsidP="00E97A88">
      <w:pPr>
        <w:ind w:firstLine="709"/>
        <w:jc w:val="both"/>
        <w:rPr>
          <w:sz w:val="24"/>
          <w:szCs w:val="24"/>
        </w:rPr>
      </w:pPr>
      <w:r w:rsidRPr="005E2288">
        <w:rPr>
          <w:b/>
          <w:bCs/>
          <w:sz w:val="24"/>
          <w:szCs w:val="24"/>
        </w:rPr>
        <w:t>Подготовка к промежуточной аттестации</w:t>
      </w:r>
      <w:r w:rsidRPr="005E2288">
        <w:rPr>
          <w:bCs/>
          <w:sz w:val="24"/>
          <w:szCs w:val="24"/>
        </w:rPr>
        <w:t>:</w:t>
      </w:r>
    </w:p>
    <w:p w:rsidR="00E97A88" w:rsidRPr="005E2288" w:rsidRDefault="00E97A88" w:rsidP="00E97A88">
      <w:pPr>
        <w:ind w:firstLine="709"/>
        <w:jc w:val="both"/>
        <w:rPr>
          <w:sz w:val="24"/>
          <w:szCs w:val="24"/>
        </w:rPr>
      </w:pPr>
      <w:r w:rsidRPr="005E2288">
        <w:rPr>
          <w:sz w:val="24"/>
          <w:szCs w:val="24"/>
        </w:rPr>
        <w:t>При подготовке к промежуточной аттестации целесообразно:</w:t>
      </w:r>
    </w:p>
    <w:p w:rsidR="00E97A88" w:rsidRPr="005E2288" w:rsidRDefault="00E97A88" w:rsidP="00E97A88">
      <w:pPr>
        <w:ind w:firstLine="709"/>
        <w:jc w:val="both"/>
        <w:rPr>
          <w:sz w:val="24"/>
          <w:szCs w:val="24"/>
        </w:rPr>
      </w:pPr>
      <w:r w:rsidRPr="005E228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E97A88" w:rsidRPr="005E2288" w:rsidRDefault="00E97A88" w:rsidP="00E97A88">
      <w:pPr>
        <w:ind w:firstLine="709"/>
        <w:jc w:val="both"/>
        <w:rPr>
          <w:sz w:val="24"/>
          <w:szCs w:val="24"/>
        </w:rPr>
      </w:pPr>
      <w:r w:rsidRPr="005E2288">
        <w:rPr>
          <w:sz w:val="24"/>
          <w:szCs w:val="24"/>
        </w:rPr>
        <w:t>- внимательно прочитать рекомендованную литературу;</w:t>
      </w:r>
    </w:p>
    <w:p w:rsidR="00E97A88" w:rsidRPr="005E2288" w:rsidRDefault="00E97A88" w:rsidP="00E97A88">
      <w:pPr>
        <w:ind w:firstLine="709"/>
        <w:jc w:val="both"/>
        <w:rPr>
          <w:sz w:val="24"/>
          <w:szCs w:val="24"/>
        </w:rPr>
      </w:pPr>
      <w:r w:rsidRPr="005E2288">
        <w:rPr>
          <w:sz w:val="24"/>
          <w:szCs w:val="24"/>
        </w:rPr>
        <w:t xml:space="preserve">- составить краткие конспекты ответов (планы ответов). </w:t>
      </w:r>
    </w:p>
    <w:p w:rsidR="00E97A88" w:rsidRPr="005E2288" w:rsidRDefault="00E97A88" w:rsidP="00E97A88">
      <w:pPr>
        <w:ind w:firstLine="709"/>
        <w:jc w:val="both"/>
        <w:rPr>
          <w:sz w:val="24"/>
          <w:szCs w:val="24"/>
        </w:rPr>
      </w:pPr>
    </w:p>
    <w:p w:rsidR="00D84F3F" w:rsidRPr="00817151" w:rsidRDefault="00D84F3F" w:rsidP="00D84F3F">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4F3F" w:rsidRPr="00817151" w:rsidRDefault="00D84F3F" w:rsidP="00D84F3F">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84F3F" w:rsidRPr="00817151" w:rsidRDefault="00D84F3F" w:rsidP="00D84F3F">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84F3F" w:rsidRPr="00817151" w:rsidRDefault="00D84F3F" w:rsidP="00D84F3F">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D84F3F" w:rsidRPr="00817151" w:rsidRDefault="00D84F3F" w:rsidP="00D84F3F">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84F3F" w:rsidRPr="00817151" w:rsidRDefault="00D84F3F" w:rsidP="00D84F3F">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84F3F" w:rsidRPr="00817151" w:rsidRDefault="00D84F3F" w:rsidP="00D84F3F">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4F3F" w:rsidRPr="00817151" w:rsidRDefault="00D84F3F" w:rsidP="00D84F3F">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4F3F" w:rsidRPr="00817151" w:rsidRDefault="00D84F3F" w:rsidP="00D84F3F">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4F3F" w:rsidRPr="00817151" w:rsidRDefault="00D84F3F" w:rsidP="00D84F3F">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D84F3F" w:rsidRPr="00817151" w:rsidRDefault="00D84F3F" w:rsidP="00D84F3F">
      <w:pPr>
        <w:widowControl/>
        <w:autoSpaceDE/>
        <w:adjustRightInd/>
        <w:ind w:firstLine="709"/>
        <w:jc w:val="both"/>
        <w:rPr>
          <w:sz w:val="24"/>
          <w:szCs w:val="24"/>
        </w:rPr>
      </w:pPr>
      <w:r w:rsidRPr="00817151">
        <w:rPr>
          <w:sz w:val="24"/>
          <w:szCs w:val="24"/>
        </w:rPr>
        <w:t>ПЕРЕЧЕНЬ ПРОГРАММНОГО ОБЕСПЕЧЕНИЯ</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D84F3F" w:rsidRPr="00817151" w:rsidRDefault="00D84F3F" w:rsidP="00D84F3F">
      <w:pPr>
        <w:widowControl/>
        <w:autoSpaceDE/>
        <w:adjustRightInd/>
        <w:ind w:firstLine="709"/>
        <w:jc w:val="both"/>
        <w:rPr>
          <w:sz w:val="24"/>
          <w:szCs w:val="24"/>
          <w:lang w:val="en-US"/>
        </w:rPr>
      </w:pPr>
      <w:r w:rsidRPr="00817151">
        <w:rPr>
          <w:sz w:val="24"/>
          <w:szCs w:val="24"/>
          <w:lang w:val="en-US"/>
        </w:rPr>
        <w:lastRenderedPageBreak/>
        <w:t>•</w:t>
      </w:r>
      <w:r w:rsidRPr="00817151">
        <w:rPr>
          <w:sz w:val="24"/>
          <w:szCs w:val="24"/>
          <w:lang w:val="en-US"/>
        </w:rPr>
        <w:tab/>
        <w:t xml:space="preserve">Microsoft Windows XP Professional SP3 </w:t>
      </w:r>
    </w:p>
    <w:p w:rsidR="00D84F3F" w:rsidRPr="00817151" w:rsidRDefault="00D84F3F" w:rsidP="00D84F3F">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D84F3F" w:rsidRPr="00817151" w:rsidRDefault="00D84F3F" w:rsidP="00D84F3F">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D84F3F" w:rsidRPr="00817151" w:rsidRDefault="00D84F3F" w:rsidP="00D84F3F">
      <w:pPr>
        <w:widowControl/>
        <w:autoSpaceDE/>
        <w:adjustRightInd/>
        <w:ind w:firstLine="709"/>
        <w:jc w:val="both"/>
        <w:rPr>
          <w:sz w:val="24"/>
          <w:szCs w:val="24"/>
        </w:rPr>
      </w:pPr>
    </w:p>
    <w:p w:rsidR="00D84F3F" w:rsidRDefault="00D84F3F" w:rsidP="00D84F3F">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D84F3F" w:rsidRDefault="00D84F3F" w:rsidP="00D84F3F">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5462AE">
          <w:rPr>
            <w:rStyle w:val="a7"/>
            <w:sz w:val="24"/>
            <w:szCs w:val="24"/>
          </w:rPr>
          <w:t>http://www.consultant.ru/edu/student/study/</w:t>
        </w:r>
      </w:hyperlink>
    </w:p>
    <w:p w:rsidR="00D84F3F" w:rsidRDefault="00D84F3F" w:rsidP="00D84F3F">
      <w:pPr>
        <w:ind w:firstLine="709"/>
        <w:jc w:val="both"/>
        <w:rPr>
          <w:sz w:val="24"/>
          <w:szCs w:val="24"/>
        </w:rPr>
      </w:pPr>
      <w:r>
        <w:rPr>
          <w:sz w:val="24"/>
          <w:szCs w:val="24"/>
        </w:rPr>
        <w:t xml:space="preserve">Справочная правовая система «Гарант» - Режим доступа: </w:t>
      </w:r>
      <w:hyperlink r:id="rId25" w:history="1">
        <w:r w:rsidR="005462AE">
          <w:rPr>
            <w:rStyle w:val="a7"/>
            <w:sz w:val="24"/>
            <w:szCs w:val="24"/>
          </w:rPr>
          <w:t>http://edu.garant.ru/omga/</w:t>
        </w:r>
      </w:hyperlink>
    </w:p>
    <w:p w:rsidR="00D84F3F" w:rsidRDefault="00D84F3F" w:rsidP="00D84F3F">
      <w:pPr>
        <w:ind w:firstLine="709"/>
        <w:jc w:val="both"/>
        <w:rPr>
          <w:sz w:val="24"/>
          <w:szCs w:val="24"/>
        </w:rPr>
      </w:pPr>
      <w:r>
        <w:rPr>
          <w:sz w:val="24"/>
          <w:szCs w:val="24"/>
        </w:rPr>
        <w:t xml:space="preserve">Официальный интернет-портал правовой информации </w:t>
      </w:r>
      <w:hyperlink r:id="rId26" w:history="1">
        <w:r w:rsidR="005462AE">
          <w:rPr>
            <w:rStyle w:val="a7"/>
            <w:sz w:val="24"/>
            <w:szCs w:val="24"/>
          </w:rPr>
          <w:t>http://pravo.gov.ru....</w:t>
        </w:r>
      </w:hyperlink>
      <w:r>
        <w:rPr>
          <w:sz w:val="24"/>
          <w:szCs w:val="24"/>
        </w:rPr>
        <w:t>.</w:t>
      </w:r>
    </w:p>
    <w:p w:rsidR="00D84F3F" w:rsidRDefault="00D84F3F" w:rsidP="00D84F3F">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5462AE">
          <w:rPr>
            <w:rStyle w:val="a7"/>
            <w:sz w:val="24"/>
            <w:szCs w:val="24"/>
          </w:rPr>
          <w:t>http://fgosvo.ru....</w:t>
        </w:r>
      </w:hyperlink>
      <w:r>
        <w:rPr>
          <w:sz w:val="24"/>
          <w:szCs w:val="24"/>
        </w:rPr>
        <w:t>.</w:t>
      </w:r>
    </w:p>
    <w:p w:rsidR="00D84F3F" w:rsidRDefault="00D84F3F" w:rsidP="00D84F3F">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5462AE">
          <w:rPr>
            <w:rStyle w:val="a7"/>
            <w:sz w:val="24"/>
            <w:szCs w:val="24"/>
          </w:rPr>
          <w:t>http://www.ict.edu.ru....</w:t>
        </w:r>
      </w:hyperlink>
      <w:r>
        <w:rPr>
          <w:sz w:val="24"/>
          <w:szCs w:val="24"/>
        </w:rPr>
        <w:t>.</w:t>
      </w:r>
    </w:p>
    <w:p w:rsidR="00D84F3F" w:rsidRDefault="00D84F3F" w:rsidP="00D84F3F">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5462AE">
          <w:rPr>
            <w:rStyle w:val="a7"/>
            <w:sz w:val="24"/>
            <w:szCs w:val="24"/>
          </w:rPr>
          <w:t>http://window.edu.ru/catalog/?p_rubr=2.2.75.6</w:t>
        </w:r>
      </w:hyperlink>
      <w:r>
        <w:rPr>
          <w:sz w:val="24"/>
          <w:szCs w:val="24"/>
        </w:rPr>
        <w:t xml:space="preserve"> </w:t>
      </w:r>
    </w:p>
    <w:p w:rsidR="00D84F3F" w:rsidRDefault="00D84F3F" w:rsidP="00D84F3F">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5462AE">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5462AE">
          <w:rPr>
            <w:rStyle w:val="a7"/>
            <w:sz w:val="24"/>
            <w:szCs w:val="24"/>
          </w:rPr>
          <w:t>http://economy.gov.ru/minec/about/systems/infosystems/</w:t>
        </w:r>
      </w:hyperlink>
      <w:r>
        <w:rPr>
          <w:sz w:val="24"/>
          <w:szCs w:val="24"/>
        </w:rPr>
        <w:t xml:space="preserve"> База программных средств налогового учета - </w:t>
      </w:r>
      <w:hyperlink r:id="rId32" w:history="1">
        <w:r w:rsidR="005462AE">
          <w:rPr>
            <w:rStyle w:val="a7"/>
            <w:sz w:val="24"/>
            <w:szCs w:val="24"/>
          </w:rPr>
          <w:t>https://www.nalog.ru/rn39/program/</w:t>
        </w:r>
      </w:hyperlink>
    </w:p>
    <w:p w:rsidR="00D84F3F" w:rsidRDefault="00D84F3F" w:rsidP="00D84F3F">
      <w:pPr>
        <w:ind w:firstLine="709"/>
        <w:jc w:val="both"/>
        <w:rPr>
          <w:sz w:val="24"/>
          <w:szCs w:val="24"/>
        </w:rPr>
      </w:pPr>
    </w:p>
    <w:p w:rsidR="00D84F3F" w:rsidRDefault="00D84F3F" w:rsidP="00D84F3F">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D84F3F" w:rsidRDefault="00D84F3F" w:rsidP="00D84F3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4F3F" w:rsidRDefault="00D84F3F" w:rsidP="00D84F3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4F3F" w:rsidRDefault="00D84F3F" w:rsidP="00D84F3F">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4F3F" w:rsidRDefault="00D84F3F" w:rsidP="00D84F3F">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w:t>
      </w:r>
      <w:r>
        <w:rPr>
          <w:sz w:val="24"/>
          <w:szCs w:val="24"/>
        </w:rPr>
        <w:lastRenderedPageBreak/>
        <w:t xml:space="preserve">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4F3F" w:rsidRDefault="00D84F3F" w:rsidP="00D84F3F">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20CB6">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D84F3F" w:rsidRDefault="00D84F3F" w:rsidP="00D84F3F">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2236F1">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D84F3F" w:rsidRDefault="00D84F3F" w:rsidP="00D84F3F">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20CB6">
          <w:rPr>
            <w:rStyle w:val="a7"/>
            <w:sz w:val="24"/>
            <w:szCs w:val="24"/>
          </w:rPr>
          <w:t>www.biblio-online.ru</w:t>
        </w:r>
      </w:hyperlink>
      <w:r>
        <w:rPr>
          <w:sz w:val="24"/>
          <w:szCs w:val="24"/>
        </w:rPr>
        <w:t xml:space="preserve"> </w:t>
      </w:r>
    </w:p>
    <w:p w:rsidR="00D84F3F" w:rsidRDefault="00D84F3F" w:rsidP="00D84F3F">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84F3F" w:rsidRPr="00817151" w:rsidRDefault="00D84F3F" w:rsidP="00D84F3F">
      <w:pPr>
        <w:widowControl/>
        <w:autoSpaceDE/>
        <w:adjustRightInd/>
        <w:ind w:firstLine="709"/>
        <w:jc w:val="both"/>
        <w:rPr>
          <w:sz w:val="24"/>
          <w:szCs w:val="24"/>
        </w:rPr>
      </w:pPr>
    </w:p>
    <w:p w:rsidR="00D84F3F" w:rsidRPr="0088227A" w:rsidRDefault="00D84F3F" w:rsidP="00D84F3F">
      <w:pPr>
        <w:widowControl/>
        <w:autoSpaceDE/>
        <w:adjustRightInd/>
        <w:ind w:firstLine="709"/>
        <w:contextualSpacing/>
        <w:jc w:val="both"/>
        <w:rPr>
          <w:sz w:val="24"/>
          <w:szCs w:val="24"/>
        </w:rPr>
      </w:pPr>
    </w:p>
    <w:p w:rsidR="00FA5C55" w:rsidRPr="005E2288" w:rsidRDefault="00FA5C55" w:rsidP="00D84F3F">
      <w:pPr>
        <w:widowControl/>
        <w:autoSpaceDE/>
        <w:adjustRightInd/>
        <w:ind w:firstLine="709"/>
        <w:contextualSpacing/>
        <w:jc w:val="both"/>
        <w:rPr>
          <w:sz w:val="24"/>
          <w:szCs w:val="24"/>
        </w:rPr>
      </w:pPr>
    </w:p>
    <w:sectPr w:rsidR="00FA5C55" w:rsidRPr="005E228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36F8" w:rsidRDefault="008636F8" w:rsidP="00160BC1">
      <w:r>
        <w:separator/>
      </w:r>
    </w:p>
  </w:endnote>
  <w:endnote w:type="continuationSeparator" w:id="0">
    <w:p w:rsidR="008636F8" w:rsidRDefault="008636F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36F8" w:rsidRDefault="008636F8" w:rsidP="00160BC1">
      <w:r>
        <w:separator/>
      </w:r>
    </w:p>
  </w:footnote>
  <w:footnote w:type="continuationSeparator" w:id="0">
    <w:p w:rsidR="008636F8" w:rsidRDefault="008636F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29B21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54BF6511"/>
    <w:multiLevelType w:val="hybridMultilevel"/>
    <w:tmpl w:val="9D346E94"/>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6D05C0"/>
    <w:multiLevelType w:val="hybridMultilevel"/>
    <w:tmpl w:val="AE4883C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427B16"/>
    <w:multiLevelType w:val="hybridMultilevel"/>
    <w:tmpl w:val="9BB014FA"/>
    <w:lvl w:ilvl="0" w:tplc="433250C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78F6"/>
    <w:rsid w:val="00051AEE"/>
    <w:rsid w:val="00060A01"/>
    <w:rsid w:val="00064AA9"/>
    <w:rsid w:val="000835F5"/>
    <w:rsid w:val="00086722"/>
    <w:rsid w:val="000875BF"/>
    <w:rsid w:val="000911D1"/>
    <w:rsid w:val="000A4FAC"/>
    <w:rsid w:val="000B1331"/>
    <w:rsid w:val="000B1919"/>
    <w:rsid w:val="000B2E18"/>
    <w:rsid w:val="000B7795"/>
    <w:rsid w:val="000C4546"/>
    <w:rsid w:val="000D07C6"/>
    <w:rsid w:val="000D4429"/>
    <w:rsid w:val="000D6CD4"/>
    <w:rsid w:val="000D6DE5"/>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70AFD"/>
    <w:rsid w:val="001716A9"/>
    <w:rsid w:val="00181AAB"/>
    <w:rsid w:val="00184F65"/>
    <w:rsid w:val="001862D9"/>
    <w:rsid w:val="001871AA"/>
    <w:rsid w:val="001A6533"/>
    <w:rsid w:val="001C3154"/>
    <w:rsid w:val="001C4FED"/>
    <w:rsid w:val="001C6305"/>
    <w:rsid w:val="001D189F"/>
    <w:rsid w:val="001F11DE"/>
    <w:rsid w:val="00207E2E"/>
    <w:rsid w:val="00207F25"/>
    <w:rsid w:val="00207FB7"/>
    <w:rsid w:val="00211C1B"/>
    <w:rsid w:val="002236F1"/>
    <w:rsid w:val="00240A81"/>
    <w:rsid w:val="00241904"/>
    <w:rsid w:val="00245166"/>
    <w:rsid w:val="00245199"/>
    <w:rsid w:val="002473B5"/>
    <w:rsid w:val="00251B2A"/>
    <w:rsid w:val="002578F0"/>
    <w:rsid w:val="00261A91"/>
    <w:rsid w:val="002657BC"/>
    <w:rsid w:val="00276128"/>
    <w:rsid w:val="0027733F"/>
    <w:rsid w:val="00291080"/>
    <w:rsid w:val="00291D05"/>
    <w:rsid w:val="002933E5"/>
    <w:rsid w:val="00295713"/>
    <w:rsid w:val="002A0D1B"/>
    <w:rsid w:val="002B3CB1"/>
    <w:rsid w:val="002B5AB9"/>
    <w:rsid w:val="002B6C87"/>
    <w:rsid w:val="002B734E"/>
    <w:rsid w:val="002C2EAE"/>
    <w:rsid w:val="002C3F08"/>
    <w:rsid w:val="002C7582"/>
    <w:rsid w:val="002D6AC0"/>
    <w:rsid w:val="002E238A"/>
    <w:rsid w:val="002E4CB7"/>
    <w:rsid w:val="00300601"/>
    <w:rsid w:val="0030778C"/>
    <w:rsid w:val="00315AB7"/>
    <w:rsid w:val="0032166A"/>
    <w:rsid w:val="00330957"/>
    <w:rsid w:val="0033546E"/>
    <w:rsid w:val="0034400B"/>
    <w:rsid w:val="00355C7E"/>
    <w:rsid w:val="00360AF1"/>
    <w:rsid w:val="003618C2"/>
    <w:rsid w:val="00363097"/>
    <w:rsid w:val="00365758"/>
    <w:rsid w:val="003668E3"/>
    <w:rsid w:val="00380BB0"/>
    <w:rsid w:val="0038185A"/>
    <w:rsid w:val="00390B62"/>
    <w:rsid w:val="003A3494"/>
    <w:rsid w:val="003A57B5"/>
    <w:rsid w:val="003A6FB0"/>
    <w:rsid w:val="003A71E4"/>
    <w:rsid w:val="003B7F71"/>
    <w:rsid w:val="003E451A"/>
    <w:rsid w:val="00400491"/>
    <w:rsid w:val="00404EDE"/>
    <w:rsid w:val="00407242"/>
    <w:rsid w:val="00407404"/>
    <w:rsid w:val="004110F5"/>
    <w:rsid w:val="00435249"/>
    <w:rsid w:val="00435B90"/>
    <w:rsid w:val="0044356D"/>
    <w:rsid w:val="00452714"/>
    <w:rsid w:val="0046365B"/>
    <w:rsid w:val="00470FF2"/>
    <w:rsid w:val="0047224A"/>
    <w:rsid w:val="0047572F"/>
    <w:rsid w:val="0047633A"/>
    <w:rsid w:val="00482F57"/>
    <w:rsid w:val="00482FB1"/>
    <w:rsid w:val="0048300E"/>
    <w:rsid w:val="0049217A"/>
    <w:rsid w:val="004A2C0D"/>
    <w:rsid w:val="004A2E62"/>
    <w:rsid w:val="004A68C9"/>
    <w:rsid w:val="004C23C1"/>
    <w:rsid w:val="004C5815"/>
    <w:rsid w:val="004C6DB3"/>
    <w:rsid w:val="004D3AF2"/>
    <w:rsid w:val="004E0C3F"/>
    <w:rsid w:val="004E3D82"/>
    <w:rsid w:val="004E4CD6"/>
    <w:rsid w:val="004E4DB2"/>
    <w:rsid w:val="004E62F1"/>
    <w:rsid w:val="004E753A"/>
    <w:rsid w:val="004F3C72"/>
    <w:rsid w:val="00502220"/>
    <w:rsid w:val="00502FA7"/>
    <w:rsid w:val="00516F43"/>
    <w:rsid w:val="005227A9"/>
    <w:rsid w:val="005362E6"/>
    <w:rsid w:val="00537A62"/>
    <w:rsid w:val="00540F31"/>
    <w:rsid w:val="005462AE"/>
    <w:rsid w:val="005531E0"/>
    <w:rsid w:val="00565480"/>
    <w:rsid w:val="005669CB"/>
    <w:rsid w:val="00566FAA"/>
    <w:rsid w:val="00567DB0"/>
    <w:rsid w:val="00571733"/>
    <w:rsid w:val="00572F9F"/>
    <w:rsid w:val="005816EA"/>
    <w:rsid w:val="00582969"/>
    <w:rsid w:val="00583C2E"/>
    <w:rsid w:val="00584FE8"/>
    <w:rsid w:val="00586FAD"/>
    <w:rsid w:val="005915BA"/>
    <w:rsid w:val="00591B36"/>
    <w:rsid w:val="005A28FC"/>
    <w:rsid w:val="005B3BAA"/>
    <w:rsid w:val="005B47CE"/>
    <w:rsid w:val="005C13E4"/>
    <w:rsid w:val="005C20F0"/>
    <w:rsid w:val="005C3AEB"/>
    <w:rsid w:val="005C3E07"/>
    <w:rsid w:val="005C7567"/>
    <w:rsid w:val="005D04CE"/>
    <w:rsid w:val="005D206B"/>
    <w:rsid w:val="005D64CA"/>
    <w:rsid w:val="005E18AD"/>
    <w:rsid w:val="005E2288"/>
    <w:rsid w:val="005F2349"/>
    <w:rsid w:val="006044B4"/>
    <w:rsid w:val="006053AD"/>
    <w:rsid w:val="00607E17"/>
    <w:rsid w:val="006118F6"/>
    <w:rsid w:val="00621748"/>
    <w:rsid w:val="0062323B"/>
    <w:rsid w:val="00624E28"/>
    <w:rsid w:val="00642A2F"/>
    <w:rsid w:val="006439F4"/>
    <w:rsid w:val="00652377"/>
    <w:rsid w:val="0065606F"/>
    <w:rsid w:val="00656AC4"/>
    <w:rsid w:val="0066037D"/>
    <w:rsid w:val="006604D9"/>
    <w:rsid w:val="00676914"/>
    <w:rsid w:val="00676ED0"/>
    <w:rsid w:val="00687B3A"/>
    <w:rsid w:val="00692DD7"/>
    <w:rsid w:val="006978A2"/>
    <w:rsid w:val="006A4B0C"/>
    <w:rsid w:val="006B0CA3"/>
    <w:rsid w:val="006B474A"/>
    <w:rsid w:val="006B7772"/>
    <w:rsid w:val="006D108C"/>
    <w:rsid w:val="006D15B6"/>
    <w:rsid w:val="006D6805"/>
    <w:rsid w:val="006E5C19"/>
    <w:rsid w:val="00703736"/>
    <w:rsid w:val="00705814"/>
    <w:rsid w:val="00705FB5"/>
    <w:rsid w:val="007066B1"/>
    <w:rsid w:val="00713D44"/>
    <w:rsid w:val="007327FE"/>
    <w:rsid w:val="0074417A"/>
    <w:rsid w:val="007512C7"/>
    <w:rsid w:val="00752936"/>
    <w:rsid w:val="00757E28"/>
    <w:rsid w:val="0076201E"/>
    <w:rsid w:val="00764497"/>
    <w:rsid w:val="007751FE"/>
    <w:rsid w:val="0077616D"/>
    <w:rsid w:val="00777B09"/>
    <w:rsid w:val="00781ADF"/>
    <w:rsid w:val="00783D3E"/>
    <w:rsid w:val="00785842"/>
    <w:rsid w:val="007865CB"/>
    <w:rsid w:val="0079390D"/>
    <w:rsid w:val="00793E1B"/>
    <w:rsid w:val="00793F01"/>
    <w:rsid w:val="007A5EE5"/>
    <w:rsid w:val="007A7E7B"/>
    <w:rsid w:val="007B2F12"/>
    <w:rsid w:val="007C277B"/>
    <w:rsid w:val="007D5CC1"/>
    <w:rsid w:val="007E10C6"/>
    <w:rsid w:val="007E6ABB"/>
    <w:rsid w:val="007F098D"/>
    <w:rsid w:val="007F4B97"/>
    <w:rsid w:val="007F7A4D"/>
    <w:rsid w:val="00801B83"/>
    <w:rsid w:val="00805B5D"/>
    <w:rsid w:val="008139F0"/>
    <w:rsid w:val="00820D1B"/>
    <w:rsid w:val="00823333"/>
    <w:rsid w:val="00823BA4"/>
    <w:rsid w:val="00823E5A"/>
    <w:rsid w:val="008423FF"/>
    <w:rsid w:val="00857FC8"/>
    <w:rsid w:val="008636F8"/>
    <w:rsid w:val="0086651C"/>
    <w:rsid w:val="00871513"/>
    <w:rsid w:val="0088272E"/>
    <w:rsid w:val="008870D9"/>
    <w:rsid w:val="008926C3"/>
    <w:rsid w:val="008B3D59"/>
    <w:rsid w:val="008B6331"/>
    <w:rsid w:val="008D23C5"/>
    <w:rsid w:val="008E5E59"/>
    <w:rsid w:val="00920199"/>
    <w:rsid w:val="00921868"/>
    <w:rsid w:val="00941875"/>
    <w:rsid w:val="00951F6B"/>
    <w:rsid w:val="009528CA"/>
    <w:rsid w:val="00953104"/>
    <w:rsid w:val="00954E45"/>
    <w:rsid w:val="00955CC9"/>
    <w:rsid w:val="00965998"/>
    <w:rsid w:val="00983E9F"/>
    <w:rsid w:val="009975D7"/>
    <w:rsid w:val="009D016B"/>
    <w:rsid w:val="009E35D2"/>
    <w:rsid w:val="009E7AB3"/>
    <w:rsid w:val="009F4070"/>
    <w:rsid w:val="00A24D44"/>
    <w:rsid w:val="00A275E4"/>
    <w:rsid w:val="00A32A5F"/>
    <w:rsid w:val="00A44F9E"/>
    <w:rsid w:val="00A567CD"/>
    <w:rsid w:val="00A6236E"/>
    <w:rsid w:val="00A629BC"/>
    <w:rsid w:val="00A63D90"/>
    <w:rsid w:val="00A75675"/>
    <w:rsid w:val="00A76E53"/>
    <w:rsid w:val="00A773F1"/>
    <w:rsid w:val="00A80C7C"/>
    <w:rsid w:val="00A82E8E"/>
    <w:rsid w:val="00A84778"/>
    <w:rsid w:val="00A910EE"/>
    <w:rsid w:val="00A91FD5"/>
    <w:rsid w:val="00A9607B"/>
    <w:rsid w:val="00A96C48"/>
    <w:rsid w:val="00AA2A29"/>
    <w:rsid w:val="00AB2091"/>
    <w:rsid w:val="00AB7944"/>
    <w:rsid w:val="00AC2511"/>
    <w:rsid w:val="00AD0669"/>
    <w:rsid w:val="00AD208A"/>
    <w:rsid w:val="00AD4A3C"/>
    <w:rsid w:val="00AE3177"/>
    <w:rsid w:val="00AE6A21"/>
    <w:rsid w:val="00AF0A67"/>
    <w:rsid w:val="00AF61EB"/>
    <w:rsid w:val="00B133F3"/>
    <w:rsid w:val="00B14F3F"/>
    <w:rsid w:val="00B17BD6"/>
    <w:rsid w:val="00B20A79"/>
    <w:rsid w:val="00B20CB6"/>
    <w:rsid w:val="00B3158D"/>
    <w:rsid w:val="00B35E44"/>
    <w:rsid w:val="00B5209B"/>
    <w:rsid w:val="00B542D4"/>
    <w:rsid w:val="00B54421"/>
    <w:rsid w:val="00B5556E"/>
    <w:rsid w:val="00B642B8"/>
    <w:rsid w:val="00B76432"/>
    <w:rsid w:val="00B817E2"/>
    <w:rsid w:val="00B838B4"/>
    <w:rsid w:val="00B917B7"/>
    <w:rsid w:val="00BB6C9A"/>
    <w:rsid w:val="00BB70FB"/>
    <w:rsid w:val="00BE023D"/>
    <w:rsid w:val="00BF22FC"/>
    <w:rsid w:val="00C06C7A"/>
    <w:rsid w:val="00C1245E"/>
    <w:rsid w:val="00C228C5"/>
    <w:rsid w:val="00C24EA8"/>
    <w:rsid w:val="00C26026"/>
    <w:rsid w:val="00C33468"/>
    <w:rsid w:val="00C3475E"/>
    <w:rsid w:val="00C40C06"/>
    <w:rsid w:val="00C55E91"/>
    <w:rsid w:val="00C65580"/>
    <w:rsid w:val="00C67066"/>
    <w:rsid w:val="00C70CA1"/>
    <w:rsid w:val="00C85DB0"/>
    <w:rsid w:val="00C90A7A"/>
    <w:rsid w:val="00C920E9"/>
    <w:rsid w:val="00C93024"/>
    <w:rsid w:val="00C93F61"/>
    <w:rsid w:val="00C94464"/>
    <w:rsid w:val="00C953C9"/>
    <w:rsid w:val="00CA401A"/>
    <w:rsid w:val="00CB27ED"/>
    <w:rsid w:val="00CB3B26"/>
    <w:rsid w:val="00CB61D6"/>
    <w:rsid w:val="00CC6756"/>
    <w:rsid w:val="00CC795B"/>
    <w:rsid w:val="00CE6C4B"/>
    <w:rsid w:val="00CF12C6"/>
    <w:rsid w:val="00CF2B2F"/>
    <w:rsid w:val="00CF6292"/>
    <w:rsid w:val="00CF6B12"/>
    <w:rsid w:val="00D02EB8"/>
    <w:rsid w:val="00D152E4"/>
    <w:rsid w:val="00D1753D"/>
    <w:rsid w:val="00D23EFA"/>
    <w:rsid w:val="00D34B66"/>
    <w:rsid w:val="00D426A6"/>
    <w:rsid w:val="00D44FC5"/>
    <w:rsid w:val="00D63339"/>
    <w:rsid w:val="00D663AC"/>
    <w:rsid w:val="00D761E8"/>
    <w:rsid w:val="00D83177"/>
    <w:rsid w:val="00D84F3F"/>
    <w:rsid w:val="00D8506D"/>
    <w:rsid w:val="00D87F9D"/>
    <w:rsid w:val="00D90307"/>
    <w:rsid w:val="00D9049F"/>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03F9"/>
    <w:rsid w:val="00E11452"/>
    <w:rsid w:val="00E221FC"/>
    <w:rsid w:val="00E42AED"/>
    <w:rsid w:val="00E4451A"/>
    <w:rsid w:val="00E5483E"/>
    <w:rsid w:val="00E72419"/>
    <w:rsid w:val="00E72975"/>
    <w:rsid w:val="00E7465A"/>
    <w:rsid w:val="00E9119D"/>
    <w:rsid w:val="00E92238"/>
    <w:rsid w:val="00E97A88"/>
    <w:rsid w:val="00EA206F"/>
    <w:rsid w:val="00EA3690"/>
    <w:rsid w:val="00ED14B0"/>
    <w:rsid w:val="00ED28E4"/>
    <w:rsid w:val="00ED789C"/>
    <w:rsid w:val="00EE165B"/>
    <w:rsid w:val="00EE4D57"/>
    <w:rsid w:val="00EF2FB3"/>
    <w:rsid w:val="00F00B76"/>
    <w:rsid w:val="00F06F17"/>
    <w:rsid w:val="00F226CA"/>
    <w:rsid w:val="00F239D1"/>
    <w:rsid w:val="00F322E1"/>
    <w:rsid w:val="00F342F7"/>
    <w:rsid w:val="00F40FEC"/>
    <w:rsid w:val="00F41476"/>
    <w:rsid w:val="00F42549"/>
    <w:rsid w:val="00F46D39"/>
    <w:rsid w:val="00F47D8F"/>
    <w:rsid w:val="00F625A5"/>
    <w:rsid w:val="00F63ADF"/>
    <w:rsid w:val="00F63BBC"/>
    <w:rsid w:val="00F8007A"/>
    <w:rsid w:val="00F803A3"/>
    <w:rsid w:val="00F82192"/>
    <w:rsid w:val="00F96A96"/>
    <w:rsid w:val="00FA5C55"/>
    <w:rsid w:val="00FB05DD"/>
    <w:rsid w:val="00FB15A7"/>
    <w:rsid w:val="00FB3DFD"/>
    <w:rsid w:val="00FC306B"/>
    <w:rsid w:val="00FC5ECF"/>
    <w:rsid w:val="00FC7BB7"/>
    <w:rsid w:val="00FD6763"/>
    <w:rsid w:val="00FE1F73"/>
    <w:rsid w:val="00FE51A9"/>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1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af2">
    <w:name w:val="Body Text Indent"/>
    <w:aliases w:val="текст,Основной текст 1"/>
    <w:basedOn w:val="a"/>
    <w:link w:val="af3"/>
    <w:rsid w:val="00B35E44"/>
    <w:pPr>
      <w:widowControl/>
      <w:tabs>
        <w:tab w:val="num" w:pos="643"/>
      </w:tabs>
      <w:autoSpaceDE/>
      <w:autoSpaceDN/>
      <w:adjustRightInd/>
      <w:spacing w:line="360" w:lineRule="atLeast"/>
      <w:ind w:firstLine="482"/>
      <w:jc w:val="both"/>
    </w:pPr>
    <w:rPr>
      <w:rFonts w:ascii="TimesET" w:hAnsi="TimesET"/>
      <w:sz w:val="28"/>
    </w:rPr>
  </w:style>
  <w:style w:type="character" w:customStyle="1" w:styleId="af3">
    <w:name w:val="Основной текст с отступом Знак"/>
    <w:aliases w:val="текст Знак,Основной текст 1 Знак"/>
    <w:link w:val="af2"/>
    <w:rsid w:val="00B35E44"/>
    <w:rPr>
      <w:rFonts w:ascii="TimesET" w:eastAsia="Times New Roman" w:hAnsi="TimesET"/>
      <w:sz w:val="28"/>
    </w:rPr>
  </w:style>
  <w:style w:type="character" w:styleId="af4">
    <w:name w:val="FollowedHyperlink"/>
    <w:uiPriority w:val="99"/>
    <w:semiHidden/>
    <w:unhideWhenUsed/>
    <w:rsid w:val="008D23C5"/>
    <w:rPr>
      <w:color w:val="800080"/>
      <w:u w:val="single"/>
    </w:rPr>
  </w:style>
  <w:style w:type="character" w:customStyle="1" w:styleId="14">
    <w:name w:val="Неразрешенное упоминание1"/>
    <w:basedOn w:val="a0"/>
    <w:uiPriority w:val="99"/>
    <w:semiHidden/>
    <w:unhideWhenUsed/>
    <w:rsid w:val="00B20CB6"/>
    <w:rPr>
      <w:color w:val="605E5C"/>
      <w:shd w:val="clear" w:color="auto" w:fill="E1DFDD"/>
    </w:rPr>
  </w:style>
  <w:style w:type="character" w:styleId="af5">
    <w:name w:val="Unresolved Mention"/>
    <w:basedOn w:val="a0"/>
    <w:uiPriority w:val="99"/>
    <w:semiHidden/>
    <w:unhideWhenUsed/>
    <w:rsid w:val="00170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1440118">
      <w:bodyDiv w:val="1"/>
      <w:marLeft w:val="0"/>
      <w:marRight w:val="0"/>
      <w:marTop w:val="0"/>
      <w:marBottom w:val="0"/>
      <w:divBdr>
        <w:top w:val="none" w:sz="0" w:space="0" w:color="auto"/>
        <w:left w:val="none" w:sz="0" w:space="0" w:color="auto"/>
        <w:bottom w:val="none" w:sz="0" w:space="0" w:color="auto"/>
        <w:right w:val="none" w:sz="0" w:space="0" w:color="auto"/>
      </w:divBdr>
    </w:div>
    <w:div w:id="711421879">
      <w:bodyDiv w:val="1"/>
      <w:marLeft w:val="0"/>
      <w:marRight w:val="0"/>
      <w:marTop w:val="0"/>
      <w:marBottom w:val="0"/>
      <w:divBdr>
        <w:top w:val="none" w:sz="0" w:space="0" w:color="auto"/>
        <w:left w:val="none" w:sz="0" w:space="0" w:color="auto"/>
        <w:bottom w:val="none" w:sz="0" w:space="0" w:color="auto"/>
        <w:right w:val="none" w:sz="0" w:space="0" w:color="auto"/>
      </w:divBdr>
    </w:div>
    <w:div w:id="8212329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4363692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88403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4409662">
      <w:bodyDiv w:val="1"/>
      <w:marLeft w:val="0"/>
      <w:marRight w:val="0"/>
      <w:marTop w:val="0"/>
      <w:marBottom w:val="0"/>
      <w:divBdr>
        <w:top w:val="none" w:sz="0" w:space="0" w:color="auto"/>
        <w:left w:val="none" w:sz="0" w:space="0" w:color="auto"/>
        <w:bottom w:val="none" w:sz="0" w:space="0" w:color="auto"/>
        <w:right w:val="none" w:sz="0" w:space="0" w:color="auto"/>
      </w:divBdr>
    </w:div>
    <w:div w:id="16759570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99407">
      <w:bodyDiv w:val="1"/>
      <w:marLeft w:val="0"/>
      <w:marRight w:val="0"/>
      <w:marTop w:val="0"/>
      <w:marBottom w:val="0"/>
      <w:divBdr>
        <w:top w:val="none" w:sz="0" w:space="0" w:color="auto"/>
        <w:left w:val="none" w:sz="0" w:space="0" w:color="auto"/>
        <w:bottom w:val="none" w:sz="0" w:space="0" w:color="auto"/>
        <w:right w:val="none" w:sz="0" w:space="0" w:color="auto"/>
      </w:divBdr>
      <w:divsChild>
        <w:div w:id="1080324105">
          <w:marLeft w:val="0"/>
          <w:marRight w:val="0"/>
          <w:marTop w:val="0"/>
          <w:marBottom w:val="0"/>
          <w:divBdr>
            <w:top w:val="none" w:sz="0" w:space="0" w:color="auto"/>
            <w:left w:val="none" w:sz="0" w:space="0" w:color="auto"/>
            <w:bottom w:val="none" w:sz="0" w:space="0" w:color="auto"/>
            <w:right w:val="none" w:sz="0" w:space="0" w:color="auto"/>
          </w:divBdr>
          <w:divsChild>
            <w:div w:id="782725223">
              <w:marLeft w:val="0"/>
              <w:marRight w:val="0"/>
              <w:marTop w:val="0"/>
              <w:marBottom w:val="0"/>
              <w:divBdr>
                <w:top w:val="none" w:sz="0" w:space="0" w:color="auto"/>
                <w:left w:val="none" w:sz="0" w:space="0" w:color="auto"/>
                <w:bottom w:val="none" w:sz="0" w:space="0" w:color="auto"/>
                <w:right w:val="none" w:sz="0" w:space="0" w:color="auto"/>
              </w:divBdr>
            </w:div>
            <w:div w:id="1545289564">
              <w:marLeft w:val="0"/>
              <w:marRight w:val="0"/>
              <w:marTop w:val="0"/>
              <w:marBottom w:val="0"/>
              <w:divBdr>
                <w:top w:val="none" w:sz="0" w:space="0" w:color="auto"/>
                <w:left w:val="none" w:sz="0" w:space="0" w:color="auto"/>
                <w:bottom w:val="none" w:sz="0" w:space="0" w:color="auto"/>
                <w:right w:val="none" w:sz="0" w:space="0" w:color="auto"/>
              </w:divBdr>
            </w:div>
          </w:divsChild>
        </w:div>
        <w:div w:id="1382748364">
          <w:marLeft w:val="0"/>
          <w:marRight w:val="0"/>
          <w:marTop w:val="0"/>
          <w:marBottom w:val="0"/>
          <w:divBdr>
            <w:top w:val="none" w:sz="0" w:space="0" w:color="auto"/>
            <w:left w:val="none" w:sz="0" w:space="0" w:color="auto"/>
            <w:bottom w:val="none" w:sz="0" w:space="0" w:color="auto"/>
            <w:right w:val="none" w:sz="0" w:space="0" w:color="auto"/>
          </w:divBdr>
          <w:divsChild>
            <w:div w:id="1000621850">
              <w:marLeft w:val="0"/>
              <w:marRight w:val="0"/>
              <w:marTop w:val="0"/>
              <w:marBottom w:val="0"/>
              <w:divBdr>
                <w:top w:val="none" w:sz="0" w:space="0" w:color="auto"/>
                <w:left w:val="none" w:sz="0" w:space="0" w:color="auto"/>
                <w:bottom w:val="none" w:sz="0" w:space="0" w:color="auto"/>
                <w:right w:val="none" w:sz="0" w:space="0" w:color="auto"/>
              </w:divBdr>
            </w:div>
          </w:divsChild>
        </w:div>
        <w:div w:id="2033609283">
          <w:marLeft w:val="0"/>
          <w:marRight w:val="0"/>
          <w:marTop w:val="0"/>
          <w:marBottom w:val="0"/>
          <w:divBdr>
            <w:top w:val="none" w:sz="0" w:space="0" w:color="auto"/>
            <w:left w:val="none" w:sz="0" w:space="0" w:color="auto"/>
            <w:bottom w:val="none" w:sz="0" w:space="0" w:color="auto"/>
            <w:right w:val="none" w:sz="0" w:space="0" w:color="auto"/>
          </w:divBdr>
          <w:divsChild>
            <w:div w:id="262418098">
              <w:marLeft w:val="0"/>
              <w:marRight w:val="0"/>
              <w:marTop w:val="0"/>
              <w:marBottom w:val="0"/>
              <w:divBdr>
                <w:top w:val="none" w:sz="0" w:space="0" w:color="auto"/>
                <w:left w:val="none" w:sz="0" w:space="0" w:color="auto"/>
                <w:bottom w:val="none" w:sz="0" w:space="0" w:color="auto"/>
                <w:right w:val="none" w:sz="0" w:space="0" w:color="auto"/>
              </w:divBdr>
            </w:div>
            <w:div w:id="1343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7163"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settings" Target="settings.xml"/><Relationship Id="rId9" Type="http://schemas.openxmlformats.org/officeDocument/2006/relationships/hyperlink" Target="http://www.iprbookshop.ru/7846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iprbookshop.ru/628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34EEFF-0E69-4247-AFF3-F47101CA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6731</Words>
  <Characters>38373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45014</CharactersWithSpaces>
  <SharedDoc>false</SharedDoc>
  <HLinks>
    <vt:vector size="54" baseType="variant">
      <vt:variant>
        <vt:i4>6357094</vt:i4>
      </vt:variant>
      <vt:variant>
        <vt:i4>24</vt:i4>
      </vt:variant>
      <vt:variant>
        <vt:i4>0</vt:i4>
      </vt:variant>
      <vt:variant>
        <vt:i4>5</vt:i4>
      </vt:variant>
      <vt:variant>
        <vt:lpwstr>http://economy.gov.ru/minec/about/systems/infosystems/</vt:lpwstr>
      </vt:variant>
      <vt:variant>
        <vt:lpwstr/>
      </vt:variant>
      <vt:variant>
        <vt:i4>786443</vt:i4>
      </vt:variant>
      <vt:variant>
        <vt:i4>21</vt:i4>
      </vt:variant>
      <vt:variant>
        <vt:i4>0</vt:i4>
      </vt:variant>
      <vt:variant>
        <vt:i4>5</vt:i4>
      </vt:variant>
      <vt:variant>
        <vt:lpwstr>https://habr.com/</vt:lpwstr>
      </vt:variant>
      <vt:variant>
        <vt:lpwstr/>
      </vt:variant>
      <vt:variant>
        <vt:i4>3014678</vt:i4>
      </vt:variant>
      <vt:variant>
        <vt:i4>18</vt:i4>
      </vt:variant>
      <vt:variant>
        <vt:i4>0</vt:i4>
      </vt:variant>
      <vt:variant>
        <vt:i4>5</vt:i4>
      </vt:variant>
      <vt:variant>
        <vt:lpwstr>http://window.edu.ru/catalog/?p_rubr=2.2.75.6</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1048593</vt:i4>
      </vt:variant>
      <vt:variant>
        <vt:i4>6</vt:i4>
      </vt:variant>
      <vt:variant>
        <vt:i4>0</vt:i4>
      </vt:variant>
      <vt:variant>
        <vt:i4>5</vt:i4>
      </vt:variant>
      <vt:variant>
        <vt:lpwstr>https://biblio-online.ru/bcode/437163</vt:lpwstr>
      </vt:variant>
      <vt:variant>
        <vt:lpwstr/>
      </vt:variant>
      <vt:variant>
        <vt:i4>4784212</vt:i4>
      </vt:variant>
      <vt:variant>
        <vt:i4>3</vt:i4>
      </vt:variant>
      <vt:variant>
        <vt:i4>0</vt:i4>
      </vt:variant>
      <vt:variant>
        <vt:i4>5</vt:i4>
      </vt:variant>
      <vt:variant>
        <vt:lpwstr>http://www.iprbookshop.ru/78468.html</vt:lpwstr>
      </vt:variant>
      <vt:variant>
        <vt:lpwstr/>
      </vt:variant>
      <vt:variant>
        <vt:i4>4653137</vt:i4>
      </vt:variant>
      <vt:variant>
        <vt:i4>0</vt:i4>
      </vt:variant>
      <vt:variant>
        <vt:i4>0</vt:i4>
      </vt:variant>
      <vt:variant>
        <vt:i4>5</vt:i4>
      </vt:variant>
      <vt:variant>
        <vt:lpwstr>http://www.iprbookshop.ru/62820.html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dcterms:created xsi:type="dcterms:W3CDTF">2021-01-16T11:54:00Z</dcterms:created>
  <dcterms:modified xsi:type="dcterms:W3CDTF">2022-11-12T09:04:00Z</dcterms:modified>
</cp:coreProperties>
</file>